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F264079" w14:textId="0FF5757C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p w14:paraId="56A8C793" w14:textId="77777777" w:rsidR="007E67B7" w:rsidRPr="0081342F" w:rsidRDefault="007E67B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15"/>
        <w:gridCol w:w="2410"/>
        <w:gridCol w:w="1275"/>
        <w:gridCol w:w="1063"/>
      </w:tblGrid>
      <w:tr w:rsidR="00485AA7" w:rsidRPr="00994AD5" w14:paraId="2197CB8B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39843FFE" w14:textId="709BB5F1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A7D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5F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E67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A7D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5F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994AD5" w14:paraId="7EE9A444" w14:textId="77777777" w:rsidTr="007E67B7">
        <w:trPr>
          <w:trHeight w:val="760"/>
          <w:jc w:val="center"/>
        </w:trPr>
        <w:tc>
          <w:tcPr>
            <w:tcW w:w="567" w:type="dxa"/>
            <w:vAlign w:val="center"/>
          </w:tcPr>
          <w:p w14:paraId="576845EC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64F51F0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915" w:type="dxa"/>
            <w:vAlign w:val="center"/>
          </w:tcPr>
          <w:p w14:paraId="3C0750E9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410" w:type="dxa"/>
            <w:vAlign w:val="center"/>
          </w:tcPr>
          <w:p w14:paraId="7FB7C39F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5DAADCE8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77FD1404" w14:textId="77777777" w:rsidTr="007E67B7">
        <w:trPr>
          <w:trHeight w:val="150"/>
          <w:jc w:val="center"/>
        </w:trPr>
        <w:tc>
          <w:tcPr>
            <w:tcW w:w="567" w:type="dxa"/>
            <w:vAlign w:val="center"/>
          </w:tcPr>
          <w:p w14:paraId="644FCBCC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644A3E2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5" w:type="dxa"/>
            <w:vAlign w:val="center"/>
          </w:tcPr>
          <w:p w14:paraId="0F3E5CD8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67C90A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18E0828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7E67B7" w:rsidRPr="00994AD5" w14:paraId="760FD41B" w14:textId="77777777" w:rsidTr="007E67B7">
        <w:trPr>
          <w:trHeight w:val="150"/>
          <w:jc w:val="center"/>
        </w:trPr>
        <w:tc>
          <w:tcPr>
            <w:tcW w:w="567" w:type="dxa"/>
          </w:tcPr>
          <w:p w14:paraId="369DD01F" w14:textId="152107A6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5F4603DC" w14:textId="7D6510F8" w:rsidR="007E67B7" w:rsidRPr="000A7D28" w:rsidRDefault="007E67B7" w:rsidP="007E6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C230B">
              <w:rPr>
                <w:rFonts w:ascii="Times New Roman" w:hAnsi="Times New Roman"/>
              </w:rPr>
              <w:t>бразовательны</w:t>
            </w:r>
            <w:r>
              <w:rPr>
                <w:rFonts w:ascii="Times New Roman" w:hAnsi="Times New Roman"/>
              </w:rPr>
              <w:t>е</w:t>
            </w:r>
            <w:r w:rsidRPr="00CC230B">
              <w:rPr>
                <w:rFonts w:ascii="Times New Roman" w:hAnsi="Times New Roman"/>
              </w:rPr>
              <w:t xml:space="preserve"> услуг</w:t>
            </w:r>
            <w:r>
              <w:rPr>
                <w:rFonts w:ascii="Times New Roman" w:hAnsi="Times New Roman"/>
              </w:rPr>
              <w:t>и</w:t>
            </w:r>
            <w:r w:rsidRPr="00CC230B">
              <w:rPr>
                <w:rFonts w:ascii="Times New Roman" w:hAnsi="Times New Roman"/>
              </w:rPr>
              <w:t xml:space="preserve"> по повышению квалификации государственных гражданских служащих</w:t>
            </w:r>
          </w:p>
        </w:tc>
        <w:tc>
          <w:tcPr>
            <w:tcW w:w="1915" w:type="dxa"/>
            <w:shd w:val="clear" w:color="auto" w:fill="auto"/>
          </w:tcPr>
          <w:p w14:paraId="1C0EFD85" w14:textId="12DF36E8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0B">
              <w:rPr>
                <w:rFonts w:ascii="Times New Roman" w:hAnsi="Times New Roman"/>
              </w:rPr>
              <w:t>АНО ДПО «Научно-образовательный центр «ОПОРА»</w:t>
            </w:r>
          </w:p>
        </w:tc>
        <w:tc>
          <w:tcPr>
            <w:tcW w:w="2410" w:type="dxa"/>
            <w:vAlign w:val="center"/>
          </w:tcPr>
          <w:p w14:paraId="06208EB1" w14:textId="52CD03CF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28">
              <w:rPr>
                <w:rFonts w:ascii="Times New Roman" w:hAnsi="Times New Roman" w:cs="Times New Roman"/>
                <w:sz w:val="20"/>
                <w:szCs w:val="20"/>
              </w:rPr>
              <w:t>610020, Российская Федерация, Кировская область, г. Киров, ул. Спасская, д.36</w:t>
            </w:r>
          </w:p>
        </w:tc>
        <w:tc>
          <w:tcPr>
            <w:tcW w:w="1275" w:type="dxa"/>
          </w:tcPr>
          <w:p w14:paraId="2A0ED8B2" w14:textId="356427A8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05.02.2021</w:t>
            </w:r>
          </w:p>
        </w:tc>
        <w:tc>
          <w:tcPr>
            <w:tcW w:w="1063" w:type="dxa"/>
          </w:tcPr>
          <w:p w14:paraId="169BE794" w14:textId="5E522522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</w:tr>
      <w:tr w:rsidR="007E67B7" w:rsidRPr="00994AD5" w14:paraId="4782E1D5" w14:textId="77777777" w:rsidTr="007E67B7">
        <w:trPr>
          <w:trHeight w:val="150"/>
          <w:jc w:val="center"/>
        </w:trPr>
        <w:tc>
          <w:tcPr>
            <w:tcW w:w="567" w:type="dxa"/>
          </w:tcPr>
          <w:p w14:paraId="19D312F0" w14:textId="2F2F296C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18A52DC" w14:textId="1B0E4BDC" w:rsidR="007E67B7" w:rsidRPr="00994AD5" w:rsidRDefault="007E67B7" w:rsidP="007E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0B">
              <w:rPr>
                <w:rFonts w:ascii="Times New Roman" w:hAnsi="Times New Roman"/>
              </w:rPr>
              <w:t xml:space="preserve">Изготовление и поставка </w:t>
            </w:r>
            <w:r>
              <w:rPr>
                <w:rFonts w:ascii="Times New Roman" w:hAnsi="Times New Roman"/>
              </w:rPr>
              <w:t>поздравительных бланков и открыток</w:t>
            </w:r>
          </w:p>
        </w:tc>
        <w:tc>
          <w:tcPr>
            <w:tcW w:w="1915" w:type="dxa"/>
            <w:shd w:val="clear" w:color="auto" w:fill="auto"/>
          </w:tcPr>
          <w:p w14:paraId="42999B50" w14:textId="184A28DE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ИП</w:t>
            </w:r>
            <w:r w:rsidRPr="00CC230B">
              <w:rPr>
                <w:rFonts w:ascii="Times New Roman" w:hAnsi="Times New Roman"/>
              </w:rPr>
              <w:t xml:space="preserve"> Плюснин Николай Валерьевич</w:t>
            </w:r>
          </w:p>
        </w:tc>
        <w:tc>
          <w:tcPr>
            <w:tcW w:w="2410" w:type="dxa"/>
            <w:vAlign w:val="center"/>
          </w:tcPr>
          <w:p w14:paraId="19E81A4A" w14:textId="46280728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28">
              <w:rPr>
                <w:rFonts w:ascii="Times New Roman" w:hAnsi="Times New Roman" w:cs="Times New Roman"/>
                <w:sz w:val="20"/>
                <w:szCs w:val="20"/>
              </w:rPr>
              <w:t>610020, Кировская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7D28">
              <w:rPr>
                <w:rFonts w:ascii="Times New Roman" w:hAnsi="Times New Roman" w:cs="Times New Roman"/>
                <w:sz w:val="20"/>
                <w:szCs w:val="20"/>
              </w:rPr>
              <w:t>г. Киров, ул. Спасская, 36-14</w:t>
            </w:r>
          </w:p>
        </w:tc>
        <w:tc>
          <w:tcPr>
            <w:tcW w:w="1275" w:type="dxa"/>
          </w:tcPr>
          <w:p w14:paraId="784554A2" w14:textId="10675FAC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08.02.2021</w:t>
            </w:r>
          </w:p>
        </w:tc>
        <w:tc>
          <w:tcPr>
            <w:tcW w:w="1063" w:type="dxa"/>
          </w:tcPr>
          <w:p w14:paraId="16CCBD32" w14:textId="68CE068C" w:rsidR="007E67B7" w:rsidRPr="00994AD5" w:rsidRDefault="007E67B7" w:rsidP="007E6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2102,00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A7D28"/>
    <w:rsid w:val="00170E44"/>
    <w:rsid w:val="0038273F"/>
    <w:rsid w:val="003B0EFB"/>
    <w:rsid w:val="00414730"/>
    <w:rsid w:val="00485AA7"/>
    <w:rsid w:val="006276D6"/>
    <w:rsid w:val="00655F71"/>
    <w:rsid w:val="007D4CBA"/>
    <w:rsid w:val="007E67B7"/>
    <w:rsid w:val="008F4FF2"/>
    <w:rsid w:val="00994AD5"/>
    <w:rsid w:val="00A233BB"/>
    <w:rsid w:val="00A87212"/>
    <w:rsid w:val="00B63CE3"/>
    <w:rsid w:val="00BA4B01"/>
    <w:rsid w:val="00BB1AF4"/>
    <w:rsid w:val="00BE31F2"/>
    <w:rsid w:val="00E10905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</cp:revision>
  <cp:lastPrinted>2021-03-03T07:16:00Z</cp:lastPrinted>
  <dcterms:created xsi:type="dcterms:W3CDTF">2020-01-10T11:46:00Z</dcterms:created>
  <dcterms:modified xsi:type="dcterms:W3CDTF">2021-03-03T07:18:00Z</dcterms:modified>
</cp:coreProperties>
</file>