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BC" w:rsidRDefault="00CC11BC">
      <w:pPr>
        <w:pStyle w:val="ConsPlusTitlePage"/>
      </w:pPr>
    </w:p>
    <w:p w:rsidR="00CC11BC" w:rsidRDefault="00CC11BC">
      <w:pPr>
        <w:pStyle w:val="ConsPlusNormal"/>
        <w:outlineLvl w:val="0"/>
      </w:pPr>
    </w:p>
    <w:p w:rsidR="00CC11BC" w:rsidRDefault="00CC11BC">
      <w:pPr>
        <w:pStyle w:val="ConsPlusTitle"/>
        <w:jc w:val="center"/>
        <w:outlineLvl w:val="0"/>
      </w:pPr>
      <w:r>
        <w:t>ПРАВИТЕЛЬСТВО КИРОВСКОЙ ОБЛАСТИ</w:t>
      </w:r>
    </w:p>
    <w:p w:rsidR="00CC11BC" w:rsidRDefault="00CC11BC">
      <w:pPr>
        <w:pStyle w:val="ConsPlusTitle"/>
        <w:jc w:val="center"/>
      </w:pPr>
    </w:p>
    <w:p w:rsidR="00CC11BC" w:rsidRDefault="00CC11BC">
      <w:pPr>
        <w:pStyle w:val="ConsPlusTitle"/>
        <w:jc w:val="center"/>
      </w:pPr>
      <w:r>
        <w:t>ПОСТАНОВЛЕНИЕ</w:t>
      </w:r>
    </w:p>
    <w:p w:rsidR="00CC11BC" w:rsidRDefault="00CC11BC">
      <w:pPr>
        <w:pStyle w:val="ConsPlusTitle"/>
        <w:jc w:val="center"/>
      </w:pPr>
      <w:r>
        <w:t>от 17 декабря 2012 г. № 186/768</w:t>
      </w:r>
    </w:p>
    <w:p w:rsidR="00CC11BC" w:rsidRDefault="00CC11BC">
      <w:pPr>
        <w:pStyle w:val="ConsPlusTitle"/>
        <w:jc w:val="center"/>
      </w:pPr>
    </w:p>
    <w:p w:rsidR="00CC11BC" w:rsidRDefault="00CC11BC">
      <w:pPr>
        <w:pStyle w:val="ConsPlusTitle"/>
        <w:jc w:val="center"/>
      </w:pPr>
      <w:r>
        <w:t>ОБ УТВЕРЖДЕНИИ ГОСУДАРСТВЕННОЙ ПРОГРАММЫ КИРОВСКОЙ ОБЛАСТИ</w:t>
      </w:r>
    </w:p>
    <w:p w:rsidR="00CC11BC" w:rsidRDefault="00CC11BC">
      <w:pPr>
        <w:pStyle w:val="ConsPlusTitle"/>
        <w:jc w:val="center"/>
      </w:pPr>
      <w:r>
        <w:t>"РАЗВИТИЕ ФИЗИЧЕСКОЙ КУЛЬТУРЫ И СПОРТА" НА 2013 - 2020 ГОДЫ</w:t>
      </w:r>
    </w:p>
    <w:p w:rsidR="00CC11BC" w:rsidRDefault="00CC1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11BC">
        <w:trPr>
          <w:jc w:val="center"/>
        </w:trPr>
        <w:tc>
          <w:tcPr>
            <w:tcW w:w="9294" w:type="dxa"/>
            <w:tcBorders>
              <w:top w:val="nil"/>
              <w:left w:val="single" w:sz="24" w:space="0" w:color="CED3F1"/>
              <w:bottom w:val="nil"/>
              <w:right w:val="single" w:sz="24" w:space="0" w:color="F4F3F8"/>
            </w:tcBorders>
            <w:shd w:val="clear" w:color="auto" w:fill="F4F3F8"/>
          </w:tcPr>
          <w:p w:rsidR="00CC11BC" w:rsidRDefault="00CC11BC">
            <w:pPr>
              <w:pStyle w:val="ConsPlusNormal"/>
              <w:jc w:val="center"/>
            </w:pPr>
            <w:r>
              <w:rPr>
                <w:color w:val="392C69"/>
              </w:rPr>
              <w:t>Список изменяющих документов</w:t>
            </w:r>
          </w:p>
          <w:p w:rsidR="00CC11BC" w:rsidRDefault="00CC11BC">
            <w:pPr>
              <w:pStyle w:val="ConsPlusNormal"/>
              <w:jc w:val="center"/>
            </w:pPr>
            <w:proofErr w:type="gramStart"/>
            <w:r>
              <w:rPr>
                <w:color w:val="392C69"/>
              </w:rPr>
              <w:t>(в ред. постановлений Правительства Кировской области</w:t>
            </w:r>
            <w:proofErr w:type="gramEnd"/>
          </w:p>
          <w:p w:rsidR="00CC11BC" w:rsidRDefault="00CC11BC">
            <w:pPr>
              <w:pStyle w:val="ConsPlusNormal"/>
              <w:jc w:val="center"/>
            </w:pPr>
            <w:r>
              <w:rPr>
                <w:color w:val="392C69"/>
              </w:rPr>
              <w:t xml:space="preserve">от 10.07.2013 </w:t>
            </w:r>
            <w:hyperlink r:id="rId5" w:history="1">
              <w:r>
                <w:rPr>
                  <w:color w:val="0000FF"/>
                </w:rPr>
                <w:t>№ 216/410</w:t>
              </w:r>
            </w:hyperlink>
            <w:r>
              <w:rPr>
                <w:color w:val="392C69"/>
              </w:rPr>
              <w:t xml:space="preserve">, от 02.12.2013 </w:t>
            </w:r>
            <w:hyperlink r:id="rId6" w:history="1">
              <w:r>
                <w:rPr>
                  <w:color w:val="0000FF"/>
                </w:rPr>
                <w:t>№ 238/799</w:t>
              </w:r>
            </w:hyperlink>
            <w:r>
              <w:rPr>
                <w:color w:val="392C69"/>
              </w:rPr>
              <w:t>,</w:t>
            </w:r>
          </w:p>
          <w:p w:rsidR="00CC11BC" w:rsidRDefault="00CC11BC">
            <w:pPr>
              <w:pStyle w:val="ConsPlusNormal"/>
              <w:jc w:val="center"/>
            </w:pPr>
            <w:r>
              <w:rPr>
                <w:color w:val="392C69"/>
              </w:rPr>
              <w:t xml:space="preserve">от 24.12.2013 </w:t>
            </w:r>
            <w:hyperlink r:id="rId7" w:history="1">
              <w:r>
                <w:rPr>
                  <w:color w:val="0000FF"/>
                </w:rPr>
                <w:t>№ 241/888</w:t>
              </w:r>
            </w:hyperlink>
            <w:r>
              <w:rPr>
                <w:color w:val="392C69"/>
              </w:rPr>
              <w:t xml:space="preserve">, от 12.03.2014 </w:t>
            </w:r>
            <w:hyperlink r:id="rId8" w:history="1">
              <w:r>
                <w:rPr>
                  <w:color w:val="0000FF"/>
                </w:rPr>
                <w:t>№ 252/170</w:t>
              </w:r>
            </w:hyperlink>
            <w:r>
              <w:rPr>
                <w:color w:val="392C69"/>
              </w:rPr>
              <w:t>)</w:t>
            </w:r>
          </w:p>
        </w:tc>
      </w:tr>
    </w:tbl>
    <w:p w:rsidR="00CC11BC" w:rsidRDefault="00CC11BC">
      <w:pPr>
        <w:pStyle w:val="ConsPlusNormal"/>
        <w:jc w:val="center"/>
      </w:pPr>
    </w:p>
    <w:p w:rsidR="00CC11BC" w:rsidRDefault="00CC11BC">
      <w:pPr>
        <w:pStyle w:val="ConsPlusNormal"/>
        <w:ind w:firstLine="540"/>
        <w:jc w:val="both"/>
      </w:pPr>
      <w:r>
        <w:t xml:space="preserve">На основании </w:t>
      </w:r>
      <w:hyperlink r:id="rId9"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CC11BC" w:rsidRDefault="00CC11BC">
      <w:pPr>
        <w:pStyle w:val="ConsPlusNormal"/>
        <w:spacing w:before="220"/>
        <w:ind w:firstLine="540"/>
        <w:jc w:val="both"/>
      </w:pPr>
      <w:r>
        <w:t xml:space="preserve">1. Утвердить Государственную </w:t>
      </w:r>
      <w:hyperlink w:anchor="P33"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CC11BC" w:rsidRDefault="00CC11BC">
      <w:pPr>
        <w:pStyle w:val="ConsPlusNormal"/>
        <w:jc w:val="both"/>
      </w:pPr>
      <w:r>
        <w:t xml:space="preserve">(в ред. </w:t>
      </w:r>
      <w:hyperlink r:id="rId10" w:history="1">
        <w:r>
          <w:rPr>
            <w:color w:val="0000FF"/>
          </w:rPr>
          <w:t>постановления</w:t>
        </w:r>
      </w:hyperlink>
      <w:r>
        <w:t xml:space="preserve"> Правительства Кировской области от 02.12.2013 N 238/799)</w:t>
      </w:r>
    </w:p>
    <w:p w:rsidR="00CC11BC" w:rsidRDefault="00CC11BC">
      <w:pPr>
        <w:pStyle w:val="ConsPlusNormal"/>
        <w:spacing w:before="220"/>
        <w:ind w:firstLine="540"/>
        <w:jc w:val="both"/>
      </w:pPr>
      <w:r>
        <w:t xml:space="preserve">2. Определить ответственным исполнителем Государственной </w:t>
      </w:r>
      <w:hyperlink w:anchor="P33" w:history="1">
        <w:r>
          <w:rPr>
            <w:color w:val="0000FF"/>
          </w:rPr>
          <w:t>программы</w:t>
        </w:r>
      </w:hyperlink>
      <w:r>
        <w:t xml:space="preserve"> управление по физической культуре и спорту Кировской области.</w:t>
      </w:r>
    </w:p>
    <w:p w:rsidR="00CC11BC" w:rsidRDefault="00CC11BC">
      <w:pPr>
        <w:pStyle w:val="ConsPlusNormal"/>
        <w:spacing w:before="220"/>
        <w:ind w:firstLine="540"/>
        <w:jc w:val="both"/>
      </w:pPr>
      <w:r>
        <w:t>3. Настоящее постановление вступает в силу с 01.01.2013.</w:t>
      </w:r>
    </w:p>
    <w:p w:rsidR="00CC11BC" w:rsidRDefault="00CC11BC">
      <w:pPr>
        <w:pStyle w:val="ConsPlusNormal"/>
        <w:ind w:firstLine="540"/>
        <w:jc w:val="both"/>
      </w:pPr>
    </w:p>
    <w:p w:rsidR="00CC11BC" w:rsidRDefault="00CC11BC">
      <w:pPr>
        <w:pStyle w:val="ConsPlusNormal"/>
        <w:jc w:val="right"/>
      </w:pPr>
      <w:r>
        <w:t>Губернатор -</w:t>
      </w:r>
    </w:p>
    <w:p w:rsidR="00CC11BC" w:rsidRDefault="00CC11BC">
      <w:pPr>
        <w:pStyle w:val="ConsPlusNormal"/>
        <w:jc w:val="right"/>
      </w:pPr>
      <w:r>
        <w:t>Председатель Правительства</w:t>
      </w:r>
    </w:p>
    <w:p w:rsidR="00CC11BC" w:rsidRDefault="00CC11BC">
      <w:pPr>
        <w:pStyle w:val="ConsPlusNormal"/>
        <w:jc w:val="right"/>
      </w:pPr>
      <w:r>
        <w:t>Кировской области</w:t>
      </w:r>
    </w:p>
    <w:p w:rsidR="00CC11BC" w:rsidRDefault="00CC11BC">
      <w:pPr>
        <w:pStyle w:val="ConsPlusNormal"/>
        <w:jc w:val="right"/>
      </w:pPr>
      <w:r>
        <w:t>Н.Ю.БЕЛЫХ</w:t>
      </w:r>
    </w:p>
    <w:p w:rsidR="00CC11BC" w:rsidRDefault="00CC11BC">
      <w:pPr>
        <w:pStyle w:val="ConsPlusNormal"/>
      </w:pPr>
    </w:p>
    <w:p w:rsidR="00CC11BC" w:rsidRDefault="00CC11BC">
      <w:pPr>
        <w:pStyle w:val="ConsPlusNormal"/>
        <w:jc w:val="right"/>
        <w:outlineLvl w:val="0"/>
      </w:pPr>
      <w:r>
        <w:t>Утверждена</w:t>
      </w:r>
    </w:p>
    <w:p w:rsidR="00CC11BC" w:rsidRDefault="00CC11BC">
      <w:pPr>
        <w:pStyle w:val="ConsPlusNormal"/>
        <w:jc w:val="right"/>
      </w:pPr>
      <w:r>
        <w:t>постановлением</w:t>
      </w:r>
    </w:p>
    <w:p w:rsidR="00CC11BC" w:rsidRDefault="00CC11BC">
      <w:pPr>
        <w:pStyle w:val="ConsPlusNormal"/>
        <w:jc w:val="right"/>
      </w:pPr>
      <w:r>
        <w:t>Правительства области</w:t>
      </w:r>
    </w:p>
    <w:p w:rsidR="00CC11BC" w:rsidRDefault="00CC11BC">
      <w:pPr>
        <w:pStyle w:val="ConsPlusNormal"/>
        <w:jc w:val="right"/>
      </w:pPr>
      <w:r>
        <w:t>от 17 декабря 2012 г. № 186/768</w:t>
      </w:r>
    </w:p>
    <w:p w:rsidR="00CC11BC" w:rsidRDefault="00CC11BC">
      <w:pPr>
        <w:pStyle w:val="ConsPlusNormal"/>
        <w:ind w:firstLine="540"/>
        <w:jc w:val="both"/>
      </w:pPr>
    </w:p>
    <w:p w:rsidR="00CC11BC" w:rsidRDefault="00CC11BC">
      <w:pPr>
        <w:pStyle w:val="ConsPlusTitle"/>
        <w:jc w:val="center"/>
      </w:pPr>
      <w:bookmarkStart w:id="0" w:name="P33"/>
      <w:bookmarkEnd w:id="0"/>
      <w:r>
        <w:t>ГОСУДАРСТВЕННАЯ ПРОГРАММА</w:t>
      </w:r>
    </w:p>
    <w:p w:rsidR="00CC11BC" w:rsidRDefault="00CC11BC">
      <w:pPr>
        <w:pStyle w:val="ConsPlusTitle"/>
        <w:jc w:val="center"/>
      </w:pPr>
      <w:r>
        <w:t>КИРОВСКОЙ ОБЛАСТИ "РАЗВИТИЕ ФИЗИЧЕСКОЙ КУЛЬТУРЫ И СПОРТА"</w:t>
      </w:r>
    </w:p>
    <w:p w:rsidR="00CC11BC" w:rsidRDefault="00CC11BC">
      <w:pPr>
        <w:pStyle w:val="ConsPlusTitle"/>
        <w:jc w:val="center"/>
      </w:pPr>
      <w:r>
        <w:t>НА 2013 - 2020 ГОДЫ</w:t>
      </w:r>
    </w:p>
    <w:p w:rsidR="00CC11BC" w:rsidRDefault="00CC11BC">
      <w:pPr>
        <w:spacing w:after="1"/>
      </w:pPr>
    </w:p>
    <w:p w:rsidR="00CC11BC" w:rsidRDefault="00CC11BC">
      <w:pPr>
        <w:pStyle w:val="ConsPlusNormal"/>
        <w:ind w:firstLine="540"/>
        <w:jc w:val="both"/>
      </w:pPr>
    </w:p>
    <w:p w:rsidR="00CC11BC" w:rsidRDefault="00CC11BC">
      <w:pPr>
        <w:pStyle w:val="ConsPlusNormal"/>
        <w:jc w:val="center"/>
        <w:outlineLvl w:val="1"/>
      </w:pPr>
      <w:r>
        <w:t>Паспорт Государственной программы Кировской области</w:t>
      </w:r>
    </w:p>
    <w:p w:rsidR="00CC11BC" w:rsidRDefault="00CC11BC">
      <w:pPr>
        <w:pStyle w:val="ConsPlusNormal"/>
        <w:jc w:val="center"/>
      </w:pPr>
      <w:r>
        <w:t>"Развитие физической культуры и спорта" на 2013 - 2020 годы</w:t>
      </w:r>
    </w:p>
    <w:p w:rsidR="00CC11BC" w:rsidRDefault="00CC11BC">
      <w:pPr>
        <w:pStyle w:val="ConsPlusNormal"/>
        <w:jc w:val="center"/>
      </w:pPr>
      <w:proofErr w:type="gramStart"/>
      <w:r>
        <w:t xml:space="preserve">(в ред. </w:t>
      </w:r>
      <w:hyperlink r:id="rId11" w:history="1">
        <w:r>
          <w:rPr>
            <w:color w:val="0000FF"/>
          </w:rPr>
          <w:t>постановления</w:t>
        </w:r>
      </w:hyperlink>
      <w:r>
        <w:t xml:space="preserve"> Правительства Кировской области</w:t>
      </w:r>
      <w:proofErr w:type="gramEnd"/>
    </w:p>
    <w:p w:rsidR="00CC11BC" w:rsidRDefault="00CC11BC">
      <w:pPr>
        <w:pStyle w:val="ConsPlusNormal"/>
        <w:jc w:val="center"/>
      </w:pPr>
      <w:r>
        <w:t>от 02.12.2013 N 238/799)</w:t>
      </w:r>
    </w:p>
    <w:p w:rsidR="00CC11BC" w:rsidRDefault="00CC11BC">
      <w:pPr>
        <w:pStyle w:val="ConsPlusNormal"/>
        <w:ind w:firstLine="540"/>
        <w:jc w:val="both"/>
      </w:pPr>
    </w:p>
    <w:p w:rsidR="00CC11BC" w:rsidRDefault="00CC11BC">
      <w:pPr>
        <w:sectPr w:rsidR="00CC11BC" w:rsidSect="00224B54">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8115"/>
      </w:tblGrid>
      <w:tr w:rsidR="00CC11BC" w:rsidRPr="00CC11BC" w:rsidTr="00CC11BC">
        <w:tc>
          <w:tcPr>
            <w:tcW w:w="3005" w:type="dxa"/>
          </w:tcPr>
          <w:p w:rsidR="00CC11BC" w:rsidRPr="00CC11BC" w:rsidRDefault="00CC11BC">
            <w:pPr>
              <w:pStyle w:val="ConsPlusNormal"/>
              <w:jc w:val="both"/>
              <w:rPr>
                <w:sz w:val="20"/>
              </w:rPr>
            </w:pPr>
            <w:r w:rsidRPr="00CC11BC">
              <w:rPr>
                <w:sz w:val="20"/>
              </w:rPr>
              <w:lastRenderedPageBreak/>
              <w:t>Ответственный исполнитель Государственной программы</w:t>
            </w:r>
          </w:p>
        </w:tc>
        <w:tc>
          <w:tcPr>
            <w:tcW w:w="8115" w:type="dxa"/>
          </w:tcPr>
          <w:p w:rsidR="00CC11BC" w:rsidRPr="00CC11BC" w:rsidRDefault="00CC11BC">
            <w:pPr>
              <w:pStyle w:val="ConsPlusNormal"/>
              <w:jc w:val="both"/>
              <w:rPr>
                <w:sz w:val="20"/>
              </w:rPr>
            </w:pPr>
            <w:r w:rsidRPr="00CC11BC">
              <w:rPr>
                <w:sz w:val="20"/>
              </w:rPr>
              <w:t>управление по физической культуре и спорту Кировской области</w:t>
            </w:r>
          </w:p>
        </w:tc>
      </w:tr>
      <w:tr w:rsidR="00CC11BC" w:rsidRPr="00CC11BC" w:rsidTr="00CC11BC">
        <w:tc>
          <w:tcPr>
            <w:tcW w:w="3005" w:type="dxa"/>
          </w:tcPr>
          <w:p w:rsidR="00CC11BC" w:rsidRPr="00CC11BC" w:rsidRDefault="00CC11BC">
            <w:pPr>
              <w:pStyle w:val="ConsPlusNormal"/>
              <w:jc w:val="both"/>
              <w:rPr>
                <w:sz w:val="20"/>
              </w:rPr>
            </w:pPr>
            <w:r w:rsidRPr="00CC11BC">
              <w:rPr>
                <w:sz w:val="20"/>
              </w:rPr>
              <w:t>Соисполнители Государственной программы</w:t>
            </w:r>
          </w:p>
        </w:tc>
        <w:tc>
          <w:tcPr>
            <w:tcW w:w="8115" w:type="dxa"/>
          </w:tcPr>
          <w:p w:rsidR="00CC11BC" w:rsidRPr="00CC11BC" w:rsidRDefault="00CC11BC">
            <w:pPr>
              <w:pStyle w:val="ConsPlusNormal"/>
              <w:jc w:val="both"/>
              <w:rPr>
                <w:sz w:val="20"/>
              </w:rPr>
            </w:pPr>
            <w:r w:rsidRPr="00CC11BC">
              <w:rPr>
                <w:sz w:val="20"/>
              </w:rPr>
              <w:t>департамент строительства и архитектуры Кировской области</w:t>
            </w:r>
          </w:p>
        </w:tc>
      </w:tr>
      <w:tr w:rsidR="00CC11BC" w:rsidRPr="00CC11BC" w:rsidTr="00CC11BC">
        <w:tc>
          <w:tcPr>
            <w:tcW w:w="3005" w:type="dxa"/>
          </w:tcPr>
          <w:p w:rsidR="00CC11BC" w:rsidRPr="00CC11BC" w:rsidRDefault="00CC11BC">
            <w:pPr>
              <w:pStyle w:val="ConsPlusNormal"/>
              <w:jc w:val="both"/>
              <w:rPr>
                <w:sz w:val="20"/>
              </w:rPr>
            </w:pPr>
            <w:r w:rsidRPr="00CC11BC">
              <w:rPr>
                <w:sz w:val="20"/>
              </w:rPr>
              <w:t>Программно-целевые инструменты Государственной программы</w:t>
            </w:r>
          </w:p>
        </w:tc>
        <w:tc>
          <w:tcPr>
            <w:tcW w:w="8115" w:type="dxa"/>
          </w:tcPr>
          <w:p w:rsidR="00CC11BC" w:rsidRPr="00CC11BC" w:rsidRDefault="00CC11BC">
            <w:pPr>
              <w:pStyle w:val="ConsPlusNormal"/>
              <w:jc w:val="both"/>
              <w:rPr>
                <w:sz w:val="20"/>
              </w:rPr>
            </w:pPr>
            <w:r w:rsidRPr="00CC11BC">
              <w:rPr>
                <w:sz w:val="20"/>
              </w:rPr>
              <w:t xml:space="preserve">областная целевая </w:t>
            </w:r>
            <w:hyperlink r:id="rId12" w:history="1">
              <w:r w:rsidRPr="00CC11BC">
                <w:rPr>
                  <w:color w:val="0000FF"/>
                  <w:sz w:val="20"/>
                </w:rPr>
                <w:t>программа</w:t>
              </w:r>
            </w:hyperlink>
            <w:r w:rsidRPr="00CC11BC">
              <w:rPr>
                <w:sz w:val="20"/>
              </w:rPr>
              <w:t xml:space="preserve"> "Развитие физической культуры и спорта в Кировской области" на 2011 - 2013 годы;</w:t>
            </w:r>
          </w:p>
          <w:p w:rsidR="00CC11BC" w:rsidRPr="00CC11BC" w:rsidRDefault="00CC11BC">
            <w:pPr>
              <w:pStyle w:val="ConsPlusNormal"/>
              <w:jc w:val="both"/>
              <w:rPr>
                <w:sz w:val="20"/>
              </w:rPr>
            </w:pPr>
            <w:r w:rsidRPr="00CC11BC">
              <w:rPr>
                <w:sz w:val="20"/>
              </w:rPr>
              <w:t xml:space="preserve">ведомственная целевая </w:t>
            </w:r>
            <w:hyperlink r:id="rId13" w:history="1">
              <w:r w:rsidRPr="00CC11BC">
                <w:rPr>
                  <w:color w:val="0000FF"/>
                  <w:sz w:val="20"/>
                </w:rPr>
                <w:t>программа</w:t>
              </w:r>
            </w:hyperlink>
            <w:r w:rsidRPr="00CC11BC">
              <w:rPr>
                <w:sz w:val="20"/>
              </w:rPr>
              <w:t xml:space="preserve"> "Развитие массового спорта и подготовка спортивного резерва сборных команд Кировской области";</w:t>
            </w:r>
          </w:p>
          <w:p w:rsidR="00CC11BC" w:rsidRPr="00CC11BC" w:rsidRDefault="00CC11BC">
            <w:pPr>
              <w:pStyle w:val="ConsPlusNormal"/>
              <w:jc w:val="both"/>
              <w:rPr>
                <w:sz w:val="20"/>
              </w:rPr>
            </w:pPr>
            <w:r w:rsidRPr="00CC11BC">
              <w:rPr>
                <w:sz w:val="20"/>
              </w:rPr>
              <w:t xml:space="preserve">ведомственная целевая </w:t>
            </w:r>
            <w:hyperlink r:id="rId14" w:history="1">
              <w:r w:rsidRPr="00CC11BC">
                <w:rPr>
                  <w:color w:val="0000FF"/>
                  <w:sz w:val="20"/>
                </w:rPr>
                <w:t>программа</w:t>
              </w:r>
            </w:hyperlink>
            <w:r w:rsidRPr="00CC11BC">
              <w:rPr>
                <w:sz w:val="20"/>
              </w:rPr>
              <w:t xml:space="preserve"> "Обеспечение деятельности учреждений физкультурно-спортивной направленности"</w:t>
            </w:r>
          </w:p>
        </w:tc>
      </w:tr>
      <w:tr w:rsidR="00CC11BC" w:rsidRPr="00CC11BC" w:rsidTr="00CC11BC">
        <w:tc>
          <w:tcPr>
            <w:tcW w:w="3005" w:type="dxa"/>
          </w:tcPr>
          <w:p w:rsidR="00CC11BC" w:rsidRPr="00CC11BC" w:rsidRDefault="00CC11BC">
            <w:pPr>
              <w:pStyle w:val="ConsPlusNormal"/>
              <w:jc w:val="both"/>
              <w:rPr>
                <w:sz w:val="20"/>
              </w:rPr>
            </w:pPr>
            <w:r w:rsidRPr="00CC11BC">
              <w:rPr>
                <w:sz w:val="20"/>
              </w:rPr>
              <w:t>Цели Государственной программы</w:t>
            </w:r>
          </w:p>
        </w:tc>
        <w:tc>
          <w:tcPr>
            <w:tcW w:w="8115" w:type="dxa"/>
          </w:tcPr>
          <w:p w:rsidR="00CC11BC" w:rsidRPr="00CC11BC" w:rsidRDefault="00CC11BC">
            <w:pPr>
              <w:pStyle w:val="ConsPlusNormal"/>
              <w:jc w:val="both"/>
              <w:rPr>
                <w:sz w:val="20"/>
              </w:rPr>
            </w:pPr>
            <w:r w:rsidRPr="00CC11BC">
              <w:rPr>
                <w:sz w:val="20"/>
              </w:rPr>
              <w:t>повышение качества и доступности услуг в сфере физической культуры и спорта, повышение уровня спорта высших достижений в Кировской области и обеспечение подготовки спортивного резерва</w:t>
            </w:r>
          </w:p>
        </w:tc>
      </w:tr>
      <w:tr w:rsidR="00CC11BC" w:rsidRPr="00CC11BC" w:rsidTr="00CC11BC">
        <w:tc>
          <w:tcPr>
            <w:tcW w:w="3005" w:type="dxa"/>
          </w:tcPr>
          <w:p w:rsidR="00CC11BC" w:rsidRPr="00CC11BC" w:rsidRDefault="00CC11BC">
            <w:pPr>
              <w:pStyle w:val="ConsPlusNormal"/>
              <w:jc w:val="both"/>
              <w:rPr>
                <w:sz w:val="20"/>
              </w:rPr>
            </w:pPr>
            <w:r w:rsidRPr="00CC11BC">
              <w:rPr>
                <w:sz w:val="20"/>
              </w:rPr>
              <w:t>Задачи Государственной программы</w:t>
            </w:r>
          </w:p>
        </w:tc>
        <w:tc>
          <w:tcPr>
            <w:tcW w:w="8115" w:type="dxa"/>
          </w:tcPr>
          <w:p w:rsidR="00CC11BC" w:rsidRPr="00CC11BC" w:rsidRDefault="00CC11BC">
            <w:pPr>
              <w:pStyle w:val="ConsPlusNormal"/>
              <w:jc w:val="both"/>
              <w:rPr>
                <w:sz w:val="20"/>
              </w:rPr>
            </w:pPr>
            <w:r w:rsidRPr="00CC11BC">
              <w:rPr>
                <w:sz w:val="20"/>
              </w:rPr>
              <w:t>развитие системы физической культуры и спорта;</w:t>
            </w:r>
          </w:p>
          <w:p w:rsidR="00CC11BC" w:rsidRPr="00CC11BC" w:rsidRDefault="00CC11BC">
            <w:pPr>
              <w:pStyle w:val="ConsPlusNormal"/>
              <w:jc w:val="both"/>
              <w:rPr>
                <w:sz w:val="20"/>
              </w:rPr>
            </w:pPr>
            <w:r w:rsidRPr="00CC11BC">
              <w:rPr>
                <w:sz w:val="20"/>
              </w:rP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CC11BC" w:rsidRPr="00CC11BC" w:rsidTr="00CC11BC">
        <w:tc>
          <w:tcPr>
            <w:tcW w:w="3005" w:type="dxa"/>
          </w:tcPr>
          <w:p w:rsidR="00CC11BC" w:rsidRPr="00CC11BC" w:rsidRDefault="00CC11BC">
            <w:pPr>
              <w:pStyle w:val="ConsPlusNormal"/>
              <w:jc w:val="both"/>
              <w:rPr>
                <w:sz w:val="20"/>
              </w:rPr>
            </w:pPr>
            <w:r w:rsidRPr="00CC11BC">
              <w:rPr>
                <w:sz w:val="20"/>
              </w:rPr>
              <w:t>Целевые показатели эффективности реализации Государственной программы</w:t>
            </w:r>
          </w:p>
        </w:tc>
        <w:tc>
          <w:tcPr>
            <w:tcW w:w="8115" w:type="dxa"/>
          </w:tcPr>
          <w:p w:rsidR="00CC11BC" w:rsidRPr="00CC11BC" w:rsidRDefault="00CC11BC">
            <w:pPr>
              <w:pStyle w:val="ConsPlusNormal"/>
              <w:jc w:val="both"/>
              <w:rPr>
                <w:sz w:val="20"/>
              </w:rPr>
            </w:pPr>
            <w:r w:rsidRPr="00CC11BC">
              <w:rPr>
                <w:sz w:val="20"/>
              </w:rPr>
              <w:t>обеспеченность спортивными залами;</w:t>
            </w:r>
          </w:p>
          <w:p w:rsidR="00CC11BC" w:rsidRPr="00CC11BC" w:rsidRDefault="00CC11BC">
            <w:pPr>
              <w:pStyle w:val="ConsPlusNormal"/>
              <w:jc w:val="both"/>
              <w:rPr>
                <w:sz w:val="20"/>
              </w:rPr>
            </w:pPr>
            <w:r w:rsidRPr="00CC11BC">
              <w:rPr>
                <w:sz w:val="20"/>
              </w:rPr>
              <w:t>обеспеченность плоскостными спортивными сооружениями;</w:t>
            </w:r>
          </w:p>
          <w:p w:rsidR="00CC11BC" w:rsidRPr="00CC11BC" w:rsidRDefault="00CC11BC">
            <w:pPr>
              <w:pStyle w:val="ConsPlusNormal"/>
              <w:jc w:val="both"/>
              <w:rPr>
                <w:sz w:val="20"/>
              </w:rPr>
            </w:pPr>
            <w:r w:rsidRPr="00CC11BC">
              <w:rPr>
                <w:sz w:val="20"/>
              </w:rPr>
              <w:t>обеспеченность плавательными бассейнами;</w:t>
            </w:r>
          </w:p>
          <w:p w:rsidR="00CC11BC" w:rsidRPr="00CC11BC" w:rsidRDefault="00CC11BC">
            <w:pPr>
              <w:pStyle w:val="ConsPlusNormal"/>
              <w:jc w:val="both"/>
              <w:rPr>
                <w:sz w:val="20"/>
              </w:rPr>
            </w:pPr>
            <w:r w:rsidRPr="00CC11BC">
              <w:rPr>
                <w:sz w:val="20"/>
              </w:rPr>
              <w:t>удельный вес населения, систематически занимающегося физической культурой и спортом;</w:t>
            </w:r>
          </w:p>
          <w:p w:rsidR="00CC11BC" w:rsidRPr="00CC11BC" w:rsidRDefault="00CC11BC">
            <w:pPr>
              <w:pStyle w:val="ConsPlusNormal"/>
              <w:jc w:val="both"/>
              <w:rPr>
                <w:sz w:val="20"/>
              </w:rPr>
            </w:pPr>
            <w:r w:rsidRPr="00CC11BC">
              <w:rPr>
                <w:sz w:val="20"/>
              </w:rPr>
              <w:t>количество спортивных объектов, реконструированных и построенных за год;</w:t>
            </w:r>
          </w:p>
          <w:p w:rsidR="00CC11BC" w:rsidRPr="00CC11BC" w:rsidRDefault="00CC11BC">
            <w:pPr>
              <w:pStyle w:val="ConsPlusNormal"/>
              <w:jc w:val="both"/>
              <w:rPr>
                <w:sz w:val="20"/>
              </w:rPr>
            </w:pPr>
            <w:proofErr w:type="gramStart"/>
            <w:r w:rsidRPr="00CC11BC">
              <w:rPr>
                <w:sz w:val="20"/>
              </w:rPr>
              <w:t>среднегодовое количество занимающихся (обучающихся) в спортивных школах;</w:t>
            </w:r>
            <w:proofErr w:type="gramEnd"/>
          </w:p>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w:t>
            </w:r>
          </w:p>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 международного класса;</w:t>
            </w:r>
          </w:p>
          <w:p w:rsidR="00CC11BC" w:rsidRPr="00CC11BC" w:rsidRDefault="00CC11BC">
            <w:pPr>
              <w:pStyle w:val="ConsPlusNormal"/>
              <w:jc w:val="both"/>
              <w:rPr>
                <w:sz w:val="20"/>
              </w:rPr>
            </w:pPr>
            <w:r w:rsidRPr="00CC11BC">
              <w:rPr>
                <w:sz w:val="20"/>
              </w:rPr>
              <w:t>количество межмуниципальных, областных, межрегиональных, всероссийских физкультурных и спортивных мероприятий</w:t>
            </w:r>
          </w:p>
        </w:tc>
      </w:tr>
      <w:tr w:rsidR="00CC11BC" w:rsidRPr="00CC11BC" w:rsidTr="00CC11BC">
        <w:tc>
          <w:tcPr>
            <w:tcW w:w="3005" w:type="dxa"/>
          </w:tcPr>
          <w:p w:rsidR="00CC11BC" w:rsidRPr="00CC11BC" w:rsidRDefault="00CC11BC">
            <w:pPr>
              <w:pStyle w:val="ConsPlusNormal"/>
              <w:jc w:val="both"/>
              <w:rPr>
                <w:sz w:val="20"/>
              </w:rPr>
            </w:pPr>
            <w:r w:rsidRPr="00CC11BC">
              <w:rPr>
                <w:sz w:val="20"/>
              </w:rPr>
              <w:t>Этапы и сроки реализации Государственной программы</w:t>
            </w:r>
          </w:p>
        </w:tc>
        <w:tc>
          <w:tcPr>
            <w:tcW w:w="8115" w:type="dxa"/>
          </w:tcPr>
          <w:p w:rsidR="00CC11BC" w:rsidRPr="00CC11BC" w:rsidRDefault="00CC11BC">
            <w:pPr>
              <w:pStyle w:val="ConsPlusNormal"/>
              <w:jc w:val="both"/>
              <w:rPr>
                <w:sz w:val="20"/>
              </w:rPr>
            </w:pPr>
            <w:r w:rsidRPr="00CC11BC">
              <w:rPr>
                <w:sz w:val="20"/>
              </w:rPr>
              <w:t>реализация мероприятий Государственной программы рассчитана на период с 2013 по 2020 год включительно</w:t>
            </w:r>
          </w:p>
        </w:tc>
      </w:tr>
      <w:tr w:rsidR="00CC11BC" w:rsidRPr="00CC11BC" w:rsidTr="00CC11BC">
        <w:tblPrEx>
          <w:tblBorders>
            <w:insideH w:val="nil"/>
          </w:tblBorders>
        </w:tblPrEx>
        <w:tc>
          <w:tcPr>
            <w:tcW w:w="3005" w:type="dxa"/>
            <w:tcBorders>
              <w:bottom w:val="nil"/>
            </w:tcBorders>
          </w:tcPr>
          <w:p w:rsidR="00CC11BC" w:rsidRPr="00CC11BC" w:rsidRDefault="00CC11BC">
            <w:pPr>
              <w:pStyle w:val="ConsPlusNormal"/>
              <w:jc w:val="both"/>
              <w:rPr>
                <w:sz w:val="20"/>
              </w:rPr>
            </w:pPr>
            <w:r w:rsidRPr="00CC11BC">
              <w:rPr>
                <w:sz w:val="20"/>
              </w:rPr>
              <w:t>Объемы ассигнований Государственной программы</w:t>
            </w:r>
          </w:p>
        </w:tc>
        <w:tc>
          <w:tcPr>
            <w:tcW w:w="8115" w:type="dxa"/>
            <w:tcBorders>
              <w:bottom w:val="nil"/>
            </w:tcBorders>
          </w:tcPr>
          <w:p w:rsidR="00CC11BC" w:rsidRPr="00CC11BC" w:rsidRDefault="00CC11BC">
            <w:pPr>
              <w:pStyle w:val="ConsPlusNormal"/>
              <w:jc w:val="both"/>
              <w:rPr>
                <w:sz w:val="20"/>
              </w:rPr>
            </w:pPr>
            <w:r w:rsidRPr="00CC11BC">
              <w:rPr>
                <w:sz w:val="20"/>
              </w:rPr>
              <w:t>объем ассигнований на реализацию Государственной программы составляет 5142629,0 тыс. рублей, в том числе:</w:t>
            </w:r>
          </w:p>
          <w:p w:rsidR="00CC11BC" w:rsidRPr="00CC11BC" w:rsidRDefault="00CC11BC">
            <w:pPr>
              <w:pStyle w:val="ConsPlusNormal"/>
              <w:jc w:val="both"/>
              <w:rPr>
                <w:sz w:val="20"/>
              </w:rPr>
            </w:pPr>
            <w:r w:rsidRPr="00CC11BC">
              <w:rPr>
                <w:sz w:val="20"/>
              </w:rPr>
              <w:lastRenderedPageBreak/>
              <w:t>средства федерального бюджета - 631639,7 тыс. рублей;</w:t>
            </w:r>
          </w:p>
          <w:p w:rsidR="00CC11BC" w:rsidRPr="00CC11BC" w:rsidRDefault="00CC11BC">
            <w:pPr>
              <w:pStyle w:val="ConsPlusNormal"/>
              <w:jc w:val="both"/>
              <w:rPr>
                <w:sz w:val="20"/>
              </w:rPr>
            </w:pPr>
            <w:r w:rsidRPr="00CC11BC">
              <w:rPr>
                <w:sz w:val="20"/>
              </w:rPr>
              <w:t>средства областного бюджета - 4206813,3 тыс. рублей;</w:t>
            </w:r>
          </w:p>
          <w:p w:rsidR="00CC11BC" w:rsidRPr="00CC11BC" w:rsidRDefault="00CC11BC">
            <w:pPr>
              <w:pStyle w:val="ConsPlusNormal"/>
              <w:jc w:val="both"/>
              <w:rPr>
                <w:sz w:val="20"/>
              </w:rPr>
            </w:pPr>
            <w:r w:rsidRPr="00CC11BC">
              <w:rPr>
                <w:sz w:val="20"/>
              </w:rPr>
              <w:t>средства местных бюджетов - 101176,0 тыс. рублей;</w:t>
            </w:r>
          </w:p>
          <w:p w:rsidR="00CC11BC" w:rsidRPr="00CC11BC" w:rsidRDefault="00CC11BC">
            <w:pPr>
              <w:pStyle w:val="ConsPlusNormal"/>
              <w:jc w:val="both"/>
              <w:rPr>
                <w:sz w:val="20"/>
              </w:rPr>
            </w:pPr>
            <w:r w:rsidRPr="00CC11BC">
              <w:rPr>
                <w:sz w:val="20"/>
              </w:rPr>
              <w:t>внебюджетные источники - 203000 тыс. рублей</w:t>
            </w:r>
          </w:p>
        </w:tc>
      </w:tr>
      <w:tr w:rsidR="00CC11BC" w:rsidRPr="00CC11BC" w:rsidTr="00CC11BC">
        <w:tblPrEx>
          <w:tblBorders>
            <w:insideH w:val="nil"/>
          </w:tblBorders>
        </w:tblPrEx>
        <w:tc>
          <w:tcPr>
            <w:tcW w:w="11120" w:type="dxa"/>
            <w:gridSpan w:val="2"/>
            <w:tcBorders>
              <w:top w:val="nil"/>
            </w:tcBorders>
          </w:tcPr>
          <w:p w:rsidR="00CC11BC" w:rsidRPr="00CC11BC" w:rsidRDefault="00CC11BC">
            <w:pPr>
              <w:pStyle w:val="ConsPlusNormal"/>
              <w:jc w:val="both"/>
              <w:rPr>
                <w:sz w:val="20"/>
              </w:rPr>
            </w:pPr>
            <w:r w:rsidRPr="00CC11BC">
              <w:rPr>
                <w:sz w:val="20"/>
              </w:rPr>
              <w:lastRenderedPageBreak/>
              <w:t xml:space="preserve">(в ред. </w:t>
            </w:r>
            <w:hyperlink r:id="rId15" w:history="1">
              <w:r w:rsidRPr="00CC11BC">
                <w:rPr>
                  <w:color w:val="0000FF"/>
                  <w:sz w:val="20"/>
                </w:rPr>
                <w:t>постановления</w:t>
              </w:r>
            </w:hyperlink>
            <w:r w:rsidRPr="00CC11BC">
              <w:rPr>
                <w:sz w:val="20"/>
              </w:rPr>
              <w:t xml:space="preserve"> Правительства Кировской области от 12.03.2014 N 252/170)</w:t>
            </w:r>
          </w:p>
        </w:tc>
      </w:tr>
      <w:tr w:rsidR="00CC11BC" w:rsidRPr="00CC11BC" w:rsidTr="00CC11BC">
        <w:tblPrEx>
          <w:tblBorders>
            <w:insideH w:val="nil"/>
          </w:tblBorders>
        </w:tblPrEx>
        <w:tc>
          <w:tcPr>
            <w:tcW w:w="3005" w:type="dxa"/>
            <w:tcBorders>
              <w:bottom w:val="nil"/>
            </w:tcBorders>
          </w:tcPr>
          <w:p w:rsidR="00CC11BC" w:rsidRPr="00CC11BC" w:rsidRDefault="00CC11BC">
            <w:pPr>
              <w:pStyle w:val="ConsPlusNormal"/>
              <w:jc w:val="both"/>
              <w:rPr>
                <w:sz w:val="20"/>
              </w:rPr>
            </w:pPr>
            <w:r w:rsidRPr="00CC11BC">
              <w:rPr>
                <w:sz w:val="20"/>
              </w:rPr>
              <w:t>Ожидаемые конечные результаты реализации Государственной программы</w:t>
            </w:r>
          </w:p>
        </w:tc>
        <w:tc>
          <w:tcPr>
            <w:tcW w:w="8115" w:type="dxa"/>
            <w:tcBorders>
              <w:bottom w:val="nil"/>
            </w:tcBorders>
          </w:tcPr>
          <w:p w:rsidR="00CC11BC" w:rsidRPr="00CC11BC" w:rsidRDefault="00CC11BC">
            <w:pPr>
              <w:pStyle w:val="ConsPlusNormal"/>
              <w:jc w:val="both"/>
              <w:rPr>
                <w:sz w:val="20"/>
              </w:rPr>
            </w:pPr>
            <w:r w:rsidRPr="00CC11BC">
              <w:rPr>
                <w:sz w:val="20"/>
              </w:rPr>
              <w:t>в количественном выражении:</w:t>
            </w:r>
          </w:p>
          <w:p w:rsidR="00CC11BC" w:rsidRPr="00CC11BC" w:rsidRDefault="00CC11BC">
            <w:pPr>
              <w:pStyle w:val="ConsPlusNormal"/>
              <w:jc w:val="both"/>
              <w:rPr>
                <w:sz w:val="20"/>
              </w:rPr>
            </w:pPr>
            <w:r w:rsidRPr="00CC11BC">
              <w:rPr>
                <w:sz w:val="20"/>
              </w:rPr>
              <w:t>обеспеченность спортивными залами увеличится до 2,18 тыс. кв. метров на 10 тыс. человек;</w:t>
            </w:r>
          </w:p>
          <w:p w:rsidR="00CC11BC" w:rsidRPr="00CC11BC" w:rsidRDefault="00CC11BC">
            <w:pPr>
              <w:pStyle w:val="ConsPlusNormal"/>
              <w:jc w:val="both"/>
              <w:rPr>
                <w:sz w:val="20"/>
              </w:rPr>
            </w:pPr>
            <w:r w:rsidRPr="00CC11BC">
              <w:rPr>
                <w:sz w:val="20"/>
              </w:rPr>
              <w:t>обеспеченность плоскостными спортивными сооружениями достигнет 12,5 тыс. кв. метров на 10 тыс. человек;</w:t>
            </w:r>
          </w:p>
          <w:p w:rsidR="00CC11BC" w:rsidRPr="00CC11BC" w:rsidRDefault="00CC11BC">
            <w:pPr>
              <w:pStyle w:val="ConsPlusNormal"/>
              <w:jc w:val="both"/>
              <w:rPr>
                <w:sz w:val="20"/>
              </w:rPr>
            </w:pPr>
            <w:r w:rsidRPr="00CC11BC">
              <w:rPr>
                <w:sz w:val="20"/>
              </w:rPr>
              <w:t>обеспеченность плавательными бассейнами вырастет до 40,0 кв. метра зеркала воды на 10 тыс. человек;</w:t>
            </w:r>
          </w:p>
          <w:p w:rsidR="00CC11BC" w:rsidRPr="00CC11BC" w:rsidRDefault="00CC11BC">
            <w:pPr>
              <w:pStyle w:val="ConsPlusNormal"/>
              <w:jc w:val="both"/>
              <w:rPr>
                <w:sz w:val="20"/>
              </w:rPr>
            </w:pPr>
            <w:r w:rsidRPr="00CC11BC">
              <w:rPr>
                <w:sz w:val="20"/>
              </w:rPr>
              <w:t>увеличится удельный вес населения, систематически занимающегося физической культурой и спортом, до 30%;</w:t>
            </w:r>
          </w:p>
          <w:p w:rsidR="00CC11BC" w:rsidRPr="00CC11BC" w:rsidRDefault="00CC11BC">
            <w:pPr>
              <w:pStyle w:val="ConsPlusNormal"/>
              <w:jc w:val="both"/>
              <w:rPr>
                <w:sz w:val="20"/>
              </w:rPr>
            </w:pPr>
            <w:r w:rsidRPr="00CC11BC">
              <w:rPr>
                <w:sz w:val="20"/>
              </w:rPr>
              <w:t>будет построено и реконструировано не менее 47 спортивных объектов за период реализации программы;</w:t>
            </w:r>
          </w:p>
          <w:p w:rsidR="00CC11BC" w:rsidRPr="00CC11BC" w:rsidRDefault="00CC11BC">
            <w:pPr>
              <w:pStyle w:val="ConsPlusNormal"/>
              <w:jc w:val="both"/>
              <w:rPr>
                <w:sz w:val="20"/>
              </w:rPr>
            </w:pPr>
            <w:r w:rsidRPr="00CC11BC">
              <w:rPr>
                <w:sz w:val="20"/>
              </w:rPr>
              <w:t>среднегодовое количество занимающихся (обучающихся) в спортивных школах возрастет до 7199 человек;</w:t>
            </w:r>
          </w:p>
        </w:tc>
      </w:tr>
      <w:tr w:rsidR="00CC11BC" w:rsidRPr="00CC11BC" w:rsidTr="00CC11BC">
        <w:tblPrEx>
          <w:tblBorders>
            <w:insideH w:val="nil"/>
          </w:tblBorders>
        </w:tblPrEx>
        <w:tc>
          <w:tcPr>
            <w:tcW w:w="11120" w:type="dxa"/>
            <w:gridSpan w:val="2"/>
            <w:tcBorders>
              <w:top w:val="nil"/>
              <w:bottom w:val="nil"/>
            </w:tcBorders>
          </w:tcPr>
          <w:p w:rsidR="00CC11BC" w:rsidRPr="00CC11BC" w:rsidRDefault="00CC11BC">
            <w:pPr>
              <w:pStyle w:val="ConsPlusNormal"/>
              <w:jc w:val="both"/>
              <w:rPr>
                <w:sz w:val="20"/>
              </w:rPr>
            </w:pPr>
            <w:r w:rsidRPr="00CC11BC">
              <w:rPr>
                <w:sz w:val="20"/>
              </w:rPr>
              <w:t xml:space="preserve">(в ред. </w:t>
            </w:r>
            <w:hyperlink r:id="rId16" w:history="1">
              <w:r w:rsidRPr="00CC11BC">
                <w:rPr>
                  <w:color w:val="0000FF"/>
                  <w:sz w:val="20"/>
                </w:rPr>
                <w:t>постановления</w:t>
              </w:r>
            </w:hyperlink>
            <w:r w:rsidRPr="00CC11BC">
              <w:rPr>
                <w:sz w:val="20"/>
              </w:rPr>
              <w:t xml:space="preserve"> Правительства Кировской области от 02.12.2013 N 238/799)</w:t>
            </w:r>
          </w:p>
        </w:tc>
      </w:tr>
      <w:tr w:rsidR="00CC11BC" w:rsidRPr="00CC11BC" w:rsidTr="00CC11BC">
        <w:tblPrEx>
          <w:tblBorders>
            <w:insideH w:val="nil"/>
          </w:tblBorders>
        </w:tblPrEx>
        <w:tc>
          <w:tcPr>
            <w:tcW w:w="3005" w:type="dxa"/>
            <w:tcBorders>
              <w:top w:val="nil"/>
            </w:tcBorders>
          </w:tcPr>
          <w:p w:rsidR="00CC11BC" w:rsidRPr="00CC11BC" w:rsidRDefault="00CC11BC">
            <w:pPr>
              <w:pStyle w:val="ConsPlusNormal"/>
              <w:jc w:val="both"/>
              <w:rPr>
                <w:sz w:val="20"/>
              </w:rPr>
            </w:pPr>
          </w:p>
        </w:tc>
        <w:tc>
          <w:tcPr>
            <w:tcW w:w="8115" w:type="dxa"/>
            <w:tcBorders>
              <w:top w:val="nil"/>
            </w:tcBorders>
          </w:tcPr>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 - не менее 20 человек ежегодно;</w:t>
            </w:r>
          </w:p>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 международного класса, - не менее 2 человек ежегодно;</w:t>
            </w:r>
          </w:p>
          <w:p w:rsidR="00CC11BC" w:rsidRPr="00CC11BC" w:rsidRDefault="00CC11BC">
            <w:pPr>
              <w:pStyle w:val="ConsPlusNormal"/>
              <w:jc w:val="both"/>
              <w:rPr>
                <w:sz w:val="20"/>
              </w:rPr>
            </w:pPr>
            <w:r w:rsidRPr="00CC11BC">
              <w:rPr>
                <w:sz w:val="20"/>
              </w:rPr>
              <w:t>количество межмуниципальных, областных, межрегиональных, всероссийских физкультурных и спортивных мероприятий возрастет до 455 в год;</w:t>
            </w:r>
          </w:p>
          <w:p w:rsidR="00CC11BC" w:rsidRPr="00CC11BC" w:rsidRDefault="00CC11BC">
            <w:pPr>
              <w:pStyle w:val="ConsPlusNormal"/>
              <w:jc w:val="both"/>
              <w:rPr>
                <w:sz w:val="20"/>
              </w:rPr>
            </w:pPr>
            <w:r w:rsidRPr="00CC11BC">
              <w:rPr>
                <w:sz w:val="20"/>
              </w:rPr>
              <w:t>в качественном выражении:</w:t>
            </w:r>
          </w:p>
          <w:p w:rsidR="00CC11BC" w:rsidRPr="00CC11BC" w:rsidRDefault="00CC11BC">
            <w:pPr>
              <w:pStyle w:val="ConsPlusNormal"/>
              <w:jc w:val="both"/>
              <w:rPr>
                <w:sz w:val="20"/>
              </w:rPr>
            </w:pPr>
            <w:r w:rsidRPr="00CC11BC">
              <w:rPr>
                <w:sz w:val="20"/>
              </w:rPr>
              <w:t>повысится качество дополнительного образования в сфере физической культуры и спорта;</w:t>
            </w:r>
          </w:p>
          <w:p w:rsidR="00CC11BC" w:rsidRPr="00CC11BC" w:rsidRDefault="00CC11BC">
            <w:pPr>
              <w:pStyle w:val="ConsPlusNormal"/>
              <w:jc w:val="both"/>
              <w:rPr>
                <w:sz w:val="20"/>
              </w:rPr>
            </w:pPr>
            <w:r w:rsidRPr="00CC11BC">
              <w:rPr>
                <w:sz w:val="20"/>
              </w:rPr>
              <w:t>будет усовершенствована система подготовки спортсменов высокого класса;</w:t>
            </w:r>
          </w:p>
          <w:p w:rsidR="00CC11BC" w:rsidRPr="00CC11BC" w:rsidRDefault="00CC11BC">
            <w:pPr>
              <w:pStyle w:val="ConsPlusNormal"/>
              <w:jc w:val="both"/>
              <w:rPr>
                <w:sz w:val="20"/>
              </w:rPr>
            </w:pPr>
            <w:r w:rsidRPr="00CC11BC">
              <w:rPr>
                <w:sz w:val="20"/>
              </w:rPr>
              <w:t>на новый качественный уровень выйдет система проведения физкультурных и спортивных мероприятий</w:t>
            </w:r>
          </w:p>
        </w:tc>
      </w:tr>
    </w:tbl>
    <w:p w:rsidR="00CC11BC" w:rsidRDefault="00CC11BC">
      <w:pPr>
        <w:sectPr w:rsidR="00CC11BC">
          <w:pgSz w:w="16838" w:h="11905" w:orient="landscape"/>
          <w:pgMar w:top="1701" w:right="1134" w:bottom="850" w:left="1134" w:header="0" w:footer="0" w:gutter="0"/>
          <w:cols w:space="720"/>
        </w:sectPr>
      </w:pPr>
    </w:p>
    <w:p w:rsidR="00CC11BC" w:rsidRDefault="00CC11BC">
      <w:pPr>
        <w:pStyle w:val="ConsPlusNormal"/>
        <w:ind w:firstLine="540"/>
        <w:jc w:val="both"/>
      </w:pPr>
    </w:p>
    <w:p w:rsidR="00CC11BC" w:rsidRDefault="00CC11BC" w:rsidP="001300D6">
      <w:pPr>
        <w:pStyle w:val="ConsPlusNormal"/>
        <w:jc w:val="center"/>
        <w:outlineLvl w:val="1"/>
      </w:pPr>
      <w:r>
        <w:t>1. Общая характеристика сферы физической культуры и спорта</w:t>
      </w:r>
    </w:p>
    <w:p w:rsidR="00CC11BC" w:rsidRDefault="00CC11BC" w:rsidP="001300D6">
      <w:pPr>
        <w:pStyle w:val="ConsPlusNormal"/>
        <w:jc w:val="center"/>
      </w:pPr>
      <w:r>
        <w:t xml:space="preserve">в Кировской области, в том числе формулировки </w:t>
      </w:r>
      <w:proofErr w:type="gramStart"/>
      <w:r>
        <w:t>основных</w:t>
      </w:r>
      <w:proofErr w:type="gramEnd"/>
    </w:p>
    <w:p w:rsidR="00CC11BC" w:rsidRDefault="00CC11BC" w:rsidP="001300D6">
      <w:pPr>
        <w:pStyle w:val="ConsPlusNormal"/>
        <w:jc w:val="center"/>
      </w:pPr>
      <w:r>
        <w:t>проблем в указанной сфере и прогноз ее развития</w:t>
      </w:r>
    </w:p>
    <w:p w:rsidR="00CC11BC" w:rsidRDefault="00CC11BC" w:rsidP="001300D6">
      <w:pPr>
        <w:pStyle w:val="ConsPlusNormal"/>
        <w:ind w:firstLine="540"/>
        <w:jc w:val="both"/>
      </w:pPr>
    </w:p>
    <w:p w:rsidR="00CC11BC" w:rsidRDefault="00CC11BC" w:rsidP="001300D6">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CC11BC" w:rsidRDefault="00CC11BC" w:rsidP="001300D6">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CC11BC" w:rsidRDefault="00CC11BC" w:rsidP="001300D6">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CC11BC" w:rsidRDefault="00CC11BC" w:rsidP="001300D6">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CC11BC" w:rsidRDefault="00CC11BC" w:rsidP="001300D6">
      <w:pPr>
        <w:pStyle w:val="ConsPlusNormal"/>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CC11BC" w:rsidRDefault="00CC11BC" w:rsidP="001300D6">
      <w:pPr>
        <w:pStyle w:val="ConsPlusNormal"/>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CC11BC" w:rsidRDefault="00CC11BC" w:rsidP="001300D6">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Яранске и лыжно-биатлонной трассы в пос. Перекоп.</w:t>
      </w:r>
    </w:p>
    <w:p w:rsidR="00CC11BC" w:rsidRDefault="00CC11BC" w:rsidP="001300D6">
      <w:pPr>
        <w:pStyle w:val="ConsPlusNormal"/>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CC11BC" w:rsidRDefault="00CC11BC" w:rsidP="001300D6">
      <w:pPr>
        <w:pStyle w:val="ConsPlusNormal"/>
        <w:ind w:firstLine="540"/>
        <w:jc w:val="both"/>
      </w:pPr>
      <w:proofErr w:type="gramStart"/>
      <w:r>
        <w:t xml:space="preserve">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w:t>
      </w:r>
      <w:r>
        <w:lastRenderedPageBreak/>
        <w:t>что создает некоторые сложности в реализации единой политики в сфере спорта.</w:t>
      </w:r>
      <w:proofErr w:type="gramEnd"/>
    </w:p>
    <w:p w:rsidR="00CC11BC" w:rsidRDefault="00CC11BC" w:rsidP="001300D6">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CC11BC" w:rsidRDefault="00CC11BC" w:rsidP="001300D6">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CC11BC" w:rsidRDefault="00CC11BC">
      <w:pPr>
        <w:pStyle w:val="ConsPlusNormal"/>
        <w:ind w:firstLine="540"/>
        <w:jc w:val="both"/>
      </w:pPr>
    </w:p>
    <w:p w:rsidR="00CC11BC" w:rsidRDefault="00CC11BC">
      <w:pPr>
        <w:pStyle w:val="ConsPlusNormal"/>
        <w:jc w:val="right"/>
        <w:outlineLvl w:val="2"/>
      </w:pPr>
      <w:r>
        <w:t>Таблица 1</w:t>
      </w:r>
    </w:p>
    <w:tbl>
      <w:tblPr>
        <w:tblW w:w="9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1"/>
        <w:gridCol w:w="1134"/>
        <w:gridCol w:w="1417"/>
        <w:gridCol w:w="1304"/>
        <w:gridCol w:w="1389"/>
        <w:gridCol w:w="1134"/>
        <w:gridCol w:w="1135"/>
      </w:tblGrid>
      <w:tr w:rsidR="00CC11BC" w:rsidRPr="00CC11BC" w:rsidTr="00CC11BC">
        <w:tc>
          <w:tcPr>
            <w:tcW w:w="2331" w:type="dxa"/>
            <w:vMerge w:val="restart"/>
          </w:tcPr>
          <w:p w:rsidR="00CC11BC" w:rsidRPr="00CC11BC" w:rsidRDefault="00CC11BC">
            <w:pPr>
              <w:pStyle w:val="ConsPlusNormal"/>
              <w:jc w:val="center"/>
              <w:rPr>
                <w:sz w:val="20"/>
              </w:rPr>
            </w:pPr>
            <w:r w:rsidRPr="00CC11BC">
              <w:rPr>
                <w:sz w:val="20"/>
              </w:rPr>
              <w:t>Наименование этапа подготовки</w:t>
            </w:r>
          </w:p>
        </w:tc>
        <w:tc>
          <w:tcPr>
            <w:tcW w:w="2551" w:type="dxa"/>
            <w:gridSpan w:val="2"/>
          </w:tcPr>
          <w:p w:rsidR="00CC11BC" w:rsidRPr="00CC11BC" w:rsidRDefault="00CC11BC">
            <w:pPr>
              <w:pStyle w:val="ConsPlusNormal"/>
              <w:jc w:val="center"/>
              <w:rPr>
                <w:sz w:val="20"/>
              </w:rPr>
            </w:pPr>
            <w:r w:rsidRPr="00CC11BC">
              <w:rPr>
                <w:sz w:val="20"/>
              </w:rPr>
              <w:t>Итого</w:t>
            </w:r>
          </w:p>
        </w:tc>
        <w:tc>
          <w:tcPr>
            <w:tcW w:w="2693" w:type="dxa"/>
            <w:gridSpan w:val="2"/>
          </w:tcPr>
          <w:p w:rsidR="00CC11BC" w:rsidRPr="00CC11BC" w:rsidRDefault="00CC11BC">
            <w:pPr>
              <w:pStyle w:val="ConsPlusNormal"/>
              <w:jc w:val="center"/>
              <w:rPr>
                <w:sz w:val="20"/>
              </w:rPr>
            </w:pPr>
            <w:r w:rsidRPr="00CC11BC">
              <w:rPr>
                <w:sz w:val="20"/>
              </w:rPr>
              <w:t>ДЮСШ</w:t>
            </w:r>
          </w:p>
        </w:tc>
        <w:tc>
          <w:tcPr>
            <w:tcW w:w="2269" w:type="dxa"/>
            <w:gridSpan w:val="2"/>
          </w:tcPr>
          <w:p w:rsidR="00CC11BC" w:rsidRPr="00CC11BC" w:rsidRDefault="00CC11BC">
            <w:pPr>
              <w:pStyle w:val="ConsPlusNormal"/>
              <w:jc w:val="center"/>
              <w:rPr>
                <w:sz w:val="20"/>
              </w:rPr>
            </w:pPr>
            <w:r w:rsidRPr="00CC11BC">
              <w:rPr>
                <w:sz w:val="20"/>
              </w:rPr>
              <w:t>СДЮСШОР</w:t>
            </w:r>
          </w:p>
        </w:tc>
      </w:tr>
      <w:tr w:rsidR="00CC11BC" w:rsidRPr="00CC11BC" w:rsidTr="00CC11BC">
        <w:tc>
          <w:tcPr>
            <w:tcW w:w="2331" w:type="dxa"/>
            <w:vMerge/>
          </w:tcPr>
          <w:p w:rsidR="00CC11BC" w:rsidRPr="00CC11BC" w:rsidRDefault="00CC11BC">
            <w:pPr>
              <w:rPr>
                <w:sz w:val="20"/>
                <w:szCs w:val="20"/>
              </w:rPr>
            </w:pPr>
          </w:p>
        </w:tc>
        <w:tc>
          <w:tcPr>
            <w:tcW w:w="1134" w:type="dxa"/>
          </w:tcPr>
          <w:p w:rsidR="00CC11BC" w:rsidRPr="00CC11BC" w:rsidRDefault="00CC11BC">
            <w:pPr>
              <w:pStyle w:val="ConsPlusNormal"/>
              <w:jc w:val="center"/>
              <w:rPr>
                <w:sz w:val="20"/>
              </w:rPr>
            </w:pPr>
            <w:r w:rsidRPr="00CC11BC">
              <w:rPr>
                <w:sz w:val="20"/>
              </w:rPr>
              <w:t>человек</w:t>
            </w:r>
          </w:p>
        </w:tc>
        <w:tc>
          <w:tcPr>
            <w:tcW w:w="1417" w:type="dxa"/>
          </w:tcPr>
          <w:p w:rsidR="00CC11BC" w:rsidRPr="00CC11BC" w:rsidRDefault="00CC11BC">
            <w:pPr>
              <w:pStyle w:val="ConsPlusNormal"/>
              <w:jc w:val="center"/>
              <w:rPr>
                <w:sz w:val="20"/>
              </w:rPr>
            </w:pPr>
            <w:r w:rsidRPr="00CC11BC">
              <w:rPr>
                <w:sz w:val="20"/>
              </w:rPr>
              <w:t>доля от общего количества</w:t>
            </w:r>
            <w:proofErr w:type="gramStart"/>
            <w:r w:rsidRPr="00CC11BC">
              <w:rPr>
                <w:sz w:val="20"/>
              </w:rPr>
              <w:t xml:space="preserve"> (%)</w:t>
            </w:r>
            <w:proofErr w:type="gramEnd"/>
          </w:p>
        </w:tc>
        <w:tc>
          <w:tcPr>
            <w:tcW w:w="1304" w:type="dxa"/>
          </w:tcPr>
          <w:p w:rsidR="00CC11BC" w:rsidRPr="00CC11BC" w:rsidRDefault="00CC11BC">
            <w:pPr>
              <w:pStyle w:val="ConsPlusNormal"/>
              <w:jc w:val="center"/>
              <w:rPr>
                <w:sz w:val="20"/>
              </w:rPr>
            </w:pPr>
            <w:r w:rsidRPr="00CC11BC">
              <w:rPr>
                <w:sz w:val="20"/>
              </w:rPr>
              <w:t>человек</w:t>
            </w:r>
          </w:p>
        </w:tc>
        <w:tc>
          <w:tcPr>
            <w:tcW w:w="1389" w:type="dxa"/>
          </w:tcPr>
          <w:p w:rsidR="00CC11BC" w:rsidRPr="00CC11BC" w:rsidRDefault="00CC11BC">
            <w:pPr>
              <w:pStyle w:val="ConsPlusNormal"/>
              <w:jc w:val="center"/>
              <w:rPr>
                <w:sz w:val="20"/>
              </w:rPr>
            </w:pPr>
            <w:r w:rsidRPr="00CC11BC">
              <w:rPr>
                <w:sz w:val="20"/>
              </w:rPr>
              <w:t>доля от общего количества</w:t>
            </w:r>
            <w:proofErr w:type="gramStart"/>
            <w:r w:rsidRPr="00CC11BC">
              <w:rPr>
                <w:sz w:val="20"/>
              </w:rPr>
              <w:t xml:space="preserve"> (%)</w:t>
            </w:r>
            <w:proofErr w:type="gramEnd"/>
          </w:p>
        </w:tc>
        <w:tc>
          <w:tcPr>
            <w:tcW w:w="1134" w:type="dxa"/>
          </w:tcPr>
          <w:p w:rsidR="00CC11BC" w:rsidRPr="00CC11BC" w:rsidRDefault="00CC11BC">
            <w:pPr>
              <w:pStyle w:val="ConsPlusNormal"/>
              <w:jc w:val="center"/>
              <w:rPr>
                <w:sz w:val="20"/>
              </w:rPr>
            </w:pPr>
            <w:r w:rsidRPr="00CC11BC">
              <w:rPr>
                <w:sz w:val="20"/>
              </w:rPr>
              <w:t>человек</w:t>
            </w:r>
          </w:p>
        </w:tc>
        <w:tc>
          <w:tcPr>
            <w:tcW w:w="1135" w:type="dxa"/>
          </w:tcPr>
          <w:p w:rsidR="00CC11BC" w:rsidRPr="00CC11BC" w:rsidRDefault="00CC11BC">
            <w:pPr>
              <w:pStyle w:val="ConsPlusNormal"/>
              <w:jc w:val="center"/>
              <w:rPr>
                <w:sz w:val="20"/>
              </w:rPr>
            </w:pPr>
            <w:r w:rsidRPr="00CC11BC">
              <w:rPr>
                <w:sz w:val="20"/>
              </w:rPr>
              <w:t>доля от общего количества</w:t>
            </w:r>
            <w:proofErr w:type="gramStart"/>
            <w:r w:rsidRPr="00CC11BC">
              <w:rPr>
                <w:sz w:val="20"/>
              </w:rPr>
              <w:t xml:space="preserve"> (%)</w:t>
            </w:r>
            <w:proofErr w:type="gramEnd"/>
          </w:p>
        </w:tc>
      </w:tr>
      <w:tr w:rsidR="00CC11BC" w:rsidRPr="00CC11BC" w:rsidTr="00CC11BC">
        <w:tc>
          <w:tcPr>
            <w:tcW w:w="2331" w:type="dxa"/>
          </w:tcPr>
          <w:p w:rsidR="00CC11BC" w:rsidRPr="00CC11BC" w:rsidRDefault="00CC11BC">
            <w:pPr>
              <w:pStyle w:val="ConsPlusNormal"/>
              <w:jc w:val="both"/>
              <w:rPr>
                <w:sz w:val="20"/>
              </w:rPr>
            </w:pPr>
            <w:r w:rsidRPr="00CC11BC">
              <w:rPr>
                <w:sz w:val="20"/>
              </w:rPr>
              <w:t>Спортивно-оздоровительный</w:t>
            </w:r>
          </w:p>
        </w:tc>
        <w:tc>
          <w:tcPr>
            <w:tcW w:w="1134" w:type="dxa"/>
          </w:tcPr>
          <w:p w:rsidR="00CC11BC" w:rsidRPr="00CC11BC" w:rsidRDefault="00CC11BC">
            <w:pPr>
              <w:pStyle w:val="ConsPlusNormal"/>
              <w:jc w:val="center"/>
              <w:rPr>
                <w:sz w:val="20"/>
              </w:rPr>
            </w:pPr>
            <w:r w:rsidRPr="00CC11BC">
              <w:rPr>
                <w:sz w:val="20"/>
              </w:rPr>
              <w:t>10933</w:t>
            </w:r>
          </w:p>
        </w:tc>
        <w:tc>
          <w:tcPr>
            <w:tcW w:w="1417" w:type="dxa"/>
          </w:tcPr>
          <w:p w:rsidR="00CC11BC" w:rsidRPr="00CC11BC" w:rsidRDefault="00CC11BC">
            <w:pPr>
              <w:pStyle w:val="ConsPlusNormal"/>
              <w:jc w:val="center"/>
              <w:rPr>
                <w:sz w:val="20"/>
              </w:rPr>
            </w:pPr>
            <w:r w:rsidRPr="00CC11BC">
              <w:rPr>
                <w:sz w:val="20"/>
              </w:rPr>
              <w:t>35,6</w:t>
            </w:r>
          </w:p>
        </w:tc>
        <w:tc>
          <w:tcPr>
            <w:tcW w:w="1304" w:type="dxa"/>
          </w:tcPr>
          <w:p w:rsidR="00CC11BC" w:rsidRPr="00CC11BC" w:rsidRDefault="00CC11BC">
            <w:pPr>
              <w:pStyle w:val="ConsPlusNormal"/>
              <w:jc w:val="center"/>
              <w:rPr>
                <w:sz w:val="20"/>
              </w:rPr>
            </w:pPr>
            <w:r w:rsidRPr="00CC11BC">
              <w:rPr>
                <w:sz w:val="20"/>
              </w:rPr>
              <w:t>9463</w:t>
            </w:r>
          </w:p>
        </w:tc>
        <w:tc>
          <w:tcPr>
            <w:tcW w:w="1389" w:type="dxa"/>
          </w:tcPr>
          <w:p w:rsidR="00CC11BC" w:rsidRPr="00CC11BC" w:rsidRDefault="00CC11BC">
            <w:pPr>
              <w:pStyle w:val="ConsPlusNormal"/>
              <w:jc w:val="center"/>
              <w:rPr>
                <w:sz w:val="20"/>
              </w:rPr>
            </w:pPr>
            <w:r w:rsidRPr="00CC11BC">
              <w:rPr>
                <w:sz w:val="20"/>
              </w:rPr>
              <w:t>41,3</w:t>
            </w:r>
          </w:p>
        </w:tc>
        <w:tc>
          <w:tcPr>
            <w:tcW w:w="1134" w:type="dxa"/>
          </w:tcPr>
          <w:p w:rsidR="00CC11BC" w:rsidRPr="00CC11BC" w:rsidRDefault="00CC11BC">
            <w:pPr>
              <w:pStyle w:val="ConsPlusNormal"/>
              <w:jc w:val="center"/>
              <w:rPr>
                <w:sz w:val="20"/>
              </w:rPr>
            </w:pPr>
            <w:r w:rsidRPr="00CC11BC">
              <w:rPr>
                <w:sz w:val="20"/>
              </w:rPr>
              <w:t>1470</w:t>
            </w:r>
          </w:p>
        </w:tc>
        <w:tc>
          <w:tcPr>
            <w:tcW w:w="1135" w:type="dxa"/>
          </w:tcPr>
          <w:p w:rsidR="00CC11BC" w:rsidRPr="00CC11BC" w:rsidRDefault="00CC11BC">
            <w:pPr>
              <w:pStyle w:val="ConsPlusNormal"/>
              <w:jc w:val="center"/>
              <w:rPr>
                <w:sz w:val="20"/>
              </w:rPr>
            </w:pPr>
            <w:r w:rsidRPr="00CC11BC">
              <w:rPr>
                <w:sz w:val="20"/>
              </w:rPr>
              <w:t>18,8</w:t>
            </w:r>
          </w:p>
        </w:tc>
      </w:tr>
      <w:tr w:rsidR="00CC11BC" w:rsidRPr="00CC11BC" w:rsidTr="00CC11BC">
        <w:tc>
          <w:tcPr>
            <w:tcW w:w="2331" w:type="dxa"/>
          </w:tcPr>
          <w:p w:rsidR="00CC11BC" w:rsidRPr="00CC11BC" w:rsidRDefault="00CC11BC">
            <w:pPr>
              <w:pStyle w:val="ConsPlusNormal"/>
              <w:jc w:val="both"/>
              <w:rPr>
                <w:sz w:val="20"/>
              </w:rPr>
            </w:pPr>
            <w:r w:rsidRPr="00CC11BC">
              <w:rPr>
                <w:sz w:val="20"/>
              </w:rPr>
              <w:t>Начальной подготовки</w:t>
            </w:r>
          </w:p>
        </w:tc>
        <w:tc>
          <w:tcPr>
            <w:tcW w:w="1134" w:type="dxa"/>
          </w:tcPr>
          <w:p w:rsidR="00CC11BC" w:rsidRPr="00CC11BC" w:rsidRDefault="00CC11BC">
            <w:pPr>
              <w:pStyle w:val="ConsPlusNormal"/>
              <w:jc w:val="center"/>
              <w:rPr>
                <w:sz w:val="20"/>
              </w:rPr>
            </w:pPr>
            <w:r w:rsidRPr="00CC11BC">
              <w:rPr>
                <w:sz w:val="20"/>
              </w:rPr>
              <w:t>11674</w:t>
            </w:r>
          </w:p>
        </w:tc>
        <w:tc>
          <w:tcPr>
            <w:tcW w:w="1417" w:type="dxa"/>
          </w:tcPr>
          <w:p w:rsidR="00CC11BC" w:rsidRPr="00CC11BC" w:rsidRDefault="00CC11BC">
            <w:pPr>
              <w:pStyle w:val="ConsPlusNormal"/>
              <w:jc w:val="center"/>
              <w:rPr>
                <w:sz w:val="20"/>
              </w:rPr>
            </w:pPr>
            <w:r w:rsidRPr="00CC11BC">
              <w:rPr>
                <w:sz w:val="20"/>
              </w:rPr>
              <w:t>38,0</w:t>
            </w:r>
          </w:p>
        </w:tc>
        <w:tc>
          <w:tcPr>
            <w:tcW w:w="1304" w:type="dxa"/>
          </w:tcPr>
          <w:p w:rsidR="00CC11BC" w:rsidRPr="00CC11BC" w:rsidRDefault="00CC11BC">
            <w:pPr>
              <w:pStyle w:val="ConsPlusNormal"/>
              <w:jc w:val="center"/>
              <w:rPr>
                <w:sz w:val="20"/>
              </w:rPr>
            </w:pPr>
            <w:r w:rsidRPr="00CC11BC">
              <w:rPr>
                <w:sz w:val="20"/>
              </w:rPr>
              <w:t>8232</w:t>
            </w:r>
          </w:p>
        </w:tc>
        <w:tc>
          <w:tcPr>
            <w:tcW w:w="1389" w:type="dxa"/>
          </w:tcPr>
          <w:p w:rsidR="00CC11BC" w:rsidRPr="00CC11BC" w:rsidRDefault="00CC11BC">
            <w:pPr>
              <w:pStyle w:val="ConsPlusNormal"/>
              <w:jc w:val="center"/>
              <w:rPr>
                <w:sz w:val="20"/>
              </w:rPr>
            </w:pPr>
            <w:r w:rsidRPr="00CC11BC">
              <w:rPr>
                <w:sz w:val="20"/>
              </w:rPr>
              <w:t>36,0</w:t>
            </w:r>
          </w:p>
        </w:tc>
        <w:tc>
          <w:tcPr>
            <w:tcW w:w="1134" w:type="dxa"/>
          </w:tcPr>
          <w:p w:rsidR="00CC11BC" w:rsidRPr="00CC11BC" w:rsidRDefault="00CC11BC">
            <w:pPr>
              <w:pStyle w:val="ConsPlusNormal"/>
              <w:jc w:val="center"/>
              <w:rPr>
                <w:sz w:val="20"/>
              </w:rPr>
            </w:pPr>
            <w:r w:rsidRPr="00CC11BC">
              <w:rPr>
                <w:sz w:val="20"/>
              </w:rPr>
              <w:t>3442</w:t>
            </w:r>
          </w:p>
        </w:tc>
        <w:tc>
          <w:tcPr>
            <w:tcW w:w="1135" w:type="dxa"/>
          </w:tcPr>
          <w:p w:rsidR="00CC11BC" w:rsidRPr="00CC11BC" w:rsidRDefault="00CC11BC">
            <w:pPr>
              <w:pStyle w:val="ConsPlusNormal"/>
              <w:jc w:val="center"/>
              <w:rPr>
                <w:sz w:val="20"/>
              </w:rPr>
            </w:pPr>
            <w:r w:rsidRPr="00CC11BC">
              <w:rPr>
                <w:sz w:val="20"/>
              </w:rPr>
              <w:t>44,1</w:t>
            </w:r>
          </w:p>
        </w:tc>
      </w:tr>
      <w:tr w:rsidR="00CC11BC" w:rsidRPr="00CC11BC" w:rsidTr="00CC11BC">
        <w:tc>
          <w:tcPr>
            <w:tcW w:w="2331" w:type="dxa"/>
          </w:tcPr>
          <w:p w:rsidR="00CC11BC" w:rsidRPr="00CC11BC" w:rsidRDefault="00CC11BC">
            <w:pPr>
              <w:pStyle w:val="ConsPlusNormal"/>
              <w:jc w:val="both"/>
              <w:rPr>
                <w:sz w:val="20"/>
              </w:rPr>
            </w:pPr>
            <w:r w:rsidRPr="00CC11BC">
              <w:rPr>
                <w:sz w:val="20"/>
              </w:rPr>
              <w:t>Учебно-тренировочный</w:t>
            </w:r>
          </w:p>
        </w:tc>
        <w:tc>
          <w:tcPr>
            <w:tcW w:w="1134" w:type="dxa"/>
          </w:tcPr>
          <w:p w:rsidR="00CC11BC" w:rsidRPr="00CC11BC" w:rsidRDefault="00CC11BC">
            <w:pPr>
              <w:pStyle w:val="ConsPlusNormal"/>
              <w:jc w:val="center"/>
              <w:rPr>
                <w:sz w:val="20"/>
              </w:rPr>
            </w:pPr>
            <w:r w:rsidRPr="00CC11BC">
              <w:rPr>
                <w:sz w:val="20"/>
              </w:rPr>
              <w:t>7629</w:t>
            </w:r>
          </w:p>
        </w:tc>
        <w:tc>
          <w:tcPr>
            <w:tcW w:w="1417" w:type="dxa"/>
          </w:tcPr>
          <w:p w:rsidR="00CC11BC" w:rsidRPr="00CC11BC" w:rsidRDefault="00CC11BC">
            <w:pPr>
              <w:pStyle w:val="ConsPlusNormal"/>
              <w:jc w:val="center"/>
              <w:rPr>
                <w:sz w:val="20"/>
              </w:rPr>
            </w:pPr>
            <w:r w:rsidRPr="00CC11BC">
              <w:rPr>
                <w:sz w:val="20"/>
              </w:rPr>
              <w:t>24,8</w:t>
            </w:r>
          </w:p>
        </w:tc>
        <w:tc>
          <w:tcPr>
            <w:tcW w:w="1304" w:type="dxa"/>
          </w:tcPr>
          <w:p w:rsidR="00CC11BC" w:rsidRPr="00CC11BC" w:rsidRDefault="00CC11BC">
            <w:pPr>
              <w:pStyle w:val="ConsPlusNormal"/>
              <w:jc w:val="center"/>
              <w:rPr>
                <w:sz w:val="20"/>
              </w:rPr>
            </w:pPr>
            <w:r w:rsidRPr="00CC11BC">
              <w:rPr>
                <w:sz w:val="20"/>
              </w:rPr>
              <w:t>4997</w:t>
            </w:r>
          </w:p>
        </w:tc>
        <w:tc>
          <w:tcPr>
            <w:tcW w:w="1389" w:type="dxa"/>
          </w:tcPr>
          <w:p w:rsidR="00CC11BC" w:rsidRPr="00CC11BC" w:rsidRDefault="00CC11BC">
            <w:pPr>
              <w:pStyle w:val="ConsPlusNormal"/>
              <w:jc w:val="center"/>
              <w:rPr>
                <w:sz w:val="20"/>
              </w:rPr>
            </w:pPr>
            <w:r w:rsidRPr="00CC11BC">
              <w:rPr>
                <w:sz w:val="20"/>
              </w:rPr>
              <w:t>21,8</w:t>
            </w:r>
          </w:p>
        </w:tc>
        <w:tc>
          <w:tcPr>
            <w:tcW w:w="1134" w:type="dxa"/>
          </w:tcPr>
          <w:p w:rsidR="00CC11BC" w:rsidRPr="00CC11BC" w:rsidRDefault="00CC11BC">
            <w:pPr>
              <w:pStyle w:val="ConsPlusNormal"/>
              <w:jc w:val="center"/>
              <w:rPr>
                <w:sz w:val="20"/>
              </w:rPr>
            </w:pPr>
            <w:r w:rsidRPr="00CC11BC">
              <w:rPr>
                <w:sz w:val="20"/>
              </w:rPr>
              <w:t>2632</w:t>
            </w:r>
          </w:p>
        </w:tc>
        <w:tc>
          <w:tcPr>
            <w:tcW w:w="1135" w:type="dxa"/>
          </w:tcPr>
          <w:p w:rsidR="00CC11BC" w:rsidRPr="00CC11BC" w:rsidRDefault="00CC11BC">
            <w:pPr>
              <w:pStyle w:val="ConsPlusNormal"/>
              <w:jc w:val="center"/>
              <w:rPr>
                <w:sz w:val="20"/>
              </w:rPr>
            </w:pPr>
            <w:r w:rsidRPr="00CC11BC">
              <w:rPr>
                <w:sz w:val="20"/>
              </w:rPr>
              <w:t>33,7</w:t>
            </w:r>
          </w:p>
        </w:tc>
      </w:tr>
      <w:tr w:rsidR="00CC11BC" w:rsidRPr="00CC11BC" w:rsidTr="00CC11BC">
        <w:tc>
          <w:tcPr>
            <w:tcW w:w="2331" w:type="dxa"/>
          </w:tcPr>
          <w:p w:rsidR="00CC11BC" w:rsidRPr="00CC11BC" w:rsidRDefault="00CC11BC">
            <w:pPr>
              <w:pStyle w:val="ConsPlusNormal"/>
              <w:jc w:val="both"/>
              <w:rPr>
                <w:sz w:val="20"/>
              </w:rPr>
            </w:pPr>
            <w:r w:rsidRPr="00CC11BC">
              <w:rPr>
                <w:sz w:val="20"/>
              </w:rPr>
              <w:t>Спортивного совершенствования</w:t>
            </w:r>
          </w:p>
        </w:tc>
        <w:tc>
          <w:tcPr>
            <w:tcW w:w="1134" w:type="dxa"/>
          </w:tcPr>
          <w:p w:rsidR="00CC11BC" w:rsidRPr="00CC11BC" w:rsidRDefault="00CC11BC">
            <w:pPr>
              <w:pStyle w:val="ConsPlusNormal"/>
              <w:jc w:val="center"/>
              <w:rPr>
                <w:sz w:val="20"/>
              </w:rPr>
            </w:pPr>
            <w:r w:rsidRPr="00CC11BC">
              <w:rPr>
                <w:sz w:val="20"/>
              </w:rPr>
              <w:t>424</w:t>
            </w:r>
          </w:p>
        </w:tc>
        <w:tc>
          <w:tcPr>
            <w:tcW w:w="1417" w:type="dxa"/>
          </w:tcPr>
          <w:p w:rsidR="00CC11BC" w:rsidRPr="00CC11BC" w:rsidRDefault="00CC11BC">
            <w:pPr>
              <w:pStyle w:val="ConsPlusNormal"/>
              <w:jc w:val="center"/>
              <w:rPr>
                <w:sz w:val="20"/>
              </w:rPr>
            </w:pPr>
            <w:r w:rsidRPr="00CC11BC">
              <w:rPr>
                <w:sz w:val="20"/>
              </w:rPr>
              <w:t>1,4</w:t>
            </w:r>
          </w:p>
        </w:tc>
        <w:tc>
          <w:tcPr>
            <w:tcW w:w="1304" w:type="dxa"/>
          </w:tcPr>
          <w:p w:rsidR="00CC11BC" w:rsidRPr="00CC11BC" w:rsidRDefault="00CC11BC">
            <w:pPr>
              <w:pStyle w:val="ConsPlusNormal"/>
              <w:jc w:val="center"/>
              <w:rPr>
                <w:sz w:val="20"/>
              </w:rPr>
            </w:pPr>
            <w:r w:rsidRPr="00CC11BC">
              <w:rPr>
                <w:sz w:val="20"/>
              </w:rPr>
              <w:t>187</w:t>
            </w:r>
          </w:p>
        </w:tc>
        <w:tc>
          <w:tcPr>
            <w:tcW w:w="1389" w:type="dxa"/>
          </w:tcPr>
          <w:p w:rsidR="00CC11BC" w:rsidRPr="00CC11BC" w:rsidRDefault="00CC11BC">
            <w:pPr>
              <w:pStyle w:val="ConsPlusNormal"/>
              <w:jc w:val="center"/>
              <w:rPr>
                <w:sz w:val="20"/>
              </w:rPr>
            </w:pPr>
            <w:r w:rsidRPr="00CC11BC">
              <w:rPr>
                <w:sz w:val="20"/>
              </w:rPr>
              <w:t>0,8</w:t>
            </w:r>
          </w:p>
        </w:tc>
        <w:tc>
          <w:tcPr>
            <w:tcW w:w="1134" w:type="dxa"/>
          </w:tcPr>
          <w:p w:rsidR="00CC11BC" w:rsidRPr="00CC11BC" w:rsidRDefault="00CC11BC">
            <w:pPr>
              <w:pStyle w:val="ConsPlusNormal"/>
              <w:jc w:val="center"/>
              <w:rPr>
                <w:sz w:val="20"/>
              </w:rPr>
            </w:pPr>
            <w:r w:rsidRPr="00CC11BC">
              <w:rPr>
                <w:sz w:val="20"/>
              </w:rPr>
              <w:t>237</w:t>
            </w:r>
          </w:p>
        </w:tc>
        <w:tc>
          <w:tcPr>
            <w:tcW w:w="1135" w:type="dxa"/>
          </w:tcPr>
          <w:p w:rsidR="00CC11BC" w:rsidRPr="00CC11BC" w:rsidRDefault="00CC11BC">
            <w:pPr>
              <w:pStyle w:val="ConsPlusNormal"/>
              <w:jc w:val="center"/>
              <w:rPr>
                <w:sz w:val="20"/>
              </w:rPr>
            </w:pPr>
            <w:r w:rsidRPr="00CC11BC">
              <w:rPr>
                <w:sz w:val="20"/>
              </w:rPr>
              <w:t>3,0</w:t>
            </w:r>
          </w:p>
        </w:tc>
      </w:tr>
      <w:tr w:rsidR="00CC11BC" w:rsidRPr="00CC11BC" w:rsidTr="00CC11BC">
        <w:tc>
          <w:tcPr>
            <w:tcW w:w="2331" w:type="dxa"/>
          </w:tcPr>
          <w:p w:rsidR="00CC11BC" w:rsidRPr="00CC11BC" w:rsidRDefault="00CC11BC">
            <w:pPr>
              <w:pStyle w:val="ConsPlusNormal"/>
              <w:jc w:val="both"/>
              <w:rPr>
                <w:sz w:val="20"/>
              </w:rPr>
            </w:pPr>
            <w:r w:rsidRPr="00CC11BC">
              <w:rPr>
                <w:sz w:val="20"/>
              </w:rPr>
              <w:t>Высшего спортивного мастерства</w:t>
            </w:r>
          </w:p>
        </w:tc>
        <w:tc>
          <w:tcPr>
            <w:tcW w:w="1134" w:type="dxa"/>
          </w:tcPr>
          <w:p w:rsidR="00CC11BC" w:rsidRPr="00CC11BC" w:rsidRDefault="00CC11BC">
            <w:pPr>
              <w:pStyle w:val="ConsPlusNormal"/>
              <w:jc w:val="center"/>
              <w:rPr>
                <w:sz w:val="20"/>
              </w:rPr>
            </w:pPr>
            <w:r w:rsidRPr="00CC11BC">
              <w:rPr>
                <w:sz w:val="20"/>
              </w:rPr>
              <w:t>46</w:t>
            </w:r>
          </w:p>
        </w:tc>
        <w:tc>
          <w:tcPr>
            <w:tcW w:w="1417" w:type="dxa"/>
          </w:tcPr>
          <w:p w:rsidR="00CC11BC" w:rsidRPr="00CC11BC" w:rsidRDefault="00CC11BC">
            <w:pPr>
              <w:pStyle w:val="ConsPlusNormal"/>
              <w:jc w:val="center"/>
              <w:rPr>
                <w:sz w:val="20"/>
              </w:rPr>
            </w:pPr>
            <w:r w:rsidRPr="00CC11BC">
              <w:rPr>
                <w:sz w:val="20"/>
              </w:rPr>
              <w:t>0,1</w:t>
            </w:r>
          </w:p>
        </w:tc>
        <w:tc>
          <w:tcPr>
            <w:tcW w:w="1304" w:type="dxa"/>
          </w:tcPr>
          <w:p w:rsidR="00CC11BC" w:rsidRPr="00CC11BC" w:rsidRDefault="00CC11BC">
            <w:pPr>
              <w:pStyle w:val="ConsPlusNormal"/>
              <w:jc w:val="center"/>
              <w:rPr>
                <w:sz w:val="20"/>
              </w:rPr>
            </w:pPr>
            <w:r w:rsidRPr="00CC11BC">
              <w:rPr>
                <w:sz w:val="20"/>
              </w:rPr>
              <w:t>16</w:t>
            </w:r>
          </w:p>
        </w:tc>
        <w:tc>
          <w:tcPr>
            <w:tcW w:w="1389" w:type="dxa"/>
          </w:tcPr>
          <w:p w:rsidR="00CC11BC" w:rsidRPr="00CC11BC" w:rsidRDefault="00CC11BC">
            <w:pPr>
              <w:pStyle w:val="ConsPlusNormal"/>
              <w:jc w:val="center"/>
              <w:rPr>
                <w:sz w:val="20"/>
              </w:rPr>
            </w:pPr>
            <w:r w:rsidRPr="00CC11BC">
              <w:rPr>
                <w:sz w:val="20"/>
              </w:rPr>
              <w:t>0,1</w:t>
            </w:r>
          </w:p>
        </w:tc>
        <w:tc>
          <w:tcPr>
            <w:tcW w:w="1134" w:type="dxa"/>
          </w:tcPr>
          <w:p w:rsidR="00CC11BC" w:rsidRPr="00CC11BC" w:rsidRDefault="00CC11BC">
            <w:pPr>
              <w:pStyle w:val="ConsPlusNormal"/>
              <w:jc w:val="center"/>
              <w:rPr>
                <w:sz w:val="20"/>
              </w:rPr>
            </w:pPr>
            <w:r w:rsidRPr="00CC11BC">
              <w:rPr>
                <w:sz w:val="20"/>
              </w:rPr>
              <w:t>30</w:t>
            </w:r>
          </w:p>
        </w:tc>
        <w:tc>
          <w:tcPr>
            <w:tcW w:w="1135" w:type="dxa"/>
          </w:tcPr>
          <w:p w:rsidR="00CC11BC" w:rsidRPr="00CC11BC" w:rsidRDefault="00CC11BC">
            <w:pPr>
              <w:pStyle w:val="ConsPlusNormal"/>
              <w:jc w:val="center"/>
              <w:rPr>
                <w:sz w:val="20"/>
              </w:rPr>
            </w:pPr>
            <w:r w:rsidRPr="00CC11BC">
              <w:rPr>
                <w:sz w:val="20"/>
              </w:rPr>
              <w:t>0,4</w:t>
            </w:r>
          </w:p>
        </w:tc>
      </w:tr>
      <w:tr w:rsidR="00CC11BC" w:rsidRPr="00CC11BC" w:rsidTr="00CC11BC">
        <w:tc>
          <w:tcPr>
            <w:tcW w:w="2331" w:type="dxa"/>
          </w:tcPr>
          <w:p w:rsidR="00CC11BC" w:rsidRPr="00CC11BC" w:rsidRDefault="00CC11BC">
            <w:pPr>
              <w:pStyle w:val="ConsPlusNormal"/>
              <w:jc w:val="both"/>
              <w:rPr>
                <w:sz w:val="20"/>
              </w:rPr>
            </w:pPr>
            <w:r w:rsidRPr="00CC11BC">
              <w:rPr>
                <w:sz w:val="20"/>
              </w:rPr>
              <w:t>Всего</w:t>
            </w:r>
          </w:p>
        </w:tc>
        <w:tc>
          <w:tcPr>
            <w:tcW w:w="1134" w:type="dxa"/>
          </w:tcPr>
          <w:p w:rsidR="00CC11BC" w:rsidRPr="00CC11BC" w:rsidRDefault="00CC11BC">
            <w:pPr>
              <w:pStyle w:val="ConsPlusNormal"/>
              <w:jc w:val="center"/>
              <w:rPr>
                <w:sz w:val="20"/>
              </w:rPr>
            </w:pPr>
            <w:r w:rsidRPr="00CC11BC">
              <w:rPr>
                <w:sz w:val="20"/>
              </w:rPr>
              <w:t>30706</w:t>
            </w:r>
          </w:p>
        </w:tc>
        <w:tc>
          <w:tcPr>
            <w:tcW w:w="1417" w:type="dxa"/>
          </w:tcPr>
          <w:p w:rsidR="00CC11BC" w:rsidRPr="00CC11BC" w:rsidRDefault="00CC11BC">
            <w:pPr>
              <w:pStyle w:val="ConsPlusNormal"/>
              <w:jc w:val="center"/>
              <w:rPr>
                <w:sz w:val="20"/>
              </w:rPr>
            </w:pPr>
            <w:r w:rsidRPr="00CC11BC">
              <w:rPr>
                <w:sz w:val="20"/>
              </w:rPr>
              <w:t>100,0</w:t>
            </w:r>
          </w:p>
        </w:tc>
        <w:tc>
          <w:tcPr>
            <w:tcW w:w="1304" w:type="dxa"/>
          </w:tcPr>
          <w:p w:rsidR="00CC11BC" w:rsidRPr="00CC11BC" w:rsidRDefault="00CC11BC">
            <w:pPr>
              <w:pStyle w:val="ConsPlusNormal"/>
              <w:jc w:val="center"/>
              <w:rPr>
                <w:sz w:val="20"/>
              </w:rPr>
            </w:pPr>
            <w:r w:rsidRPr="00CC11BC">
              <w:rPr>
                <w:sz w:val="20"/>
              </w:rPr>
              <w:t>22895</w:t>
            </w:r>
          </w:p>
        </w:tc>
        <w:tc>
          <w:tcPr>
            <w:tcW w:w="1389" w:type="dxa"/>
          </w:tcPr>
          <w:p w:rsidR="00CC11BC" w:rsidRPr="00CC11BC" w:rsidRDefault="00CC11BC">
            <w:pPr>
              <w:pStyle w:val="ConsPlusNormal"/>
              <w:jc w:val="center"/>
              <w:rPr>
                <w:sz w:val="20"/>
              </w:rPr>
            </w:pPr>
            <w:r w:rsidRPr="00CC11BC">
              <w:rPr>
                <w:sz w:val="20"/>
              </w:rPr>
              <w:t>100,0</w:t>
            </w:r>
          </w:p>
        </w:tc>
        <w:tc>
          <w:tcPr>
            <w:tcW w:w="1134" w:type="dxa"/>
          </w:tcPr>
          <w:p w:rsidR="00CC11BC" w:rsidRPr="00CC11BC" w:rsidRDefault="00CC11BC">
            <w:pPr>
              <w:pStyle w:val="ConsPlusNormal"/>
              <w:jc w:val="center"/>
              <w:rPr>
                <w:sz w:val="20"/>
              </w:rPr>
            </w:pPr>
            <w:r w:rsidRPr="00CC11BC">
              <w:rPr>
                <w:sz w:val="20"/>
              </w:rPr>
              <w:t>7811</w:t>
            </w:r>
          </w:p>
        </w:tc>
        <w:tc>
          <w:tcPr>
            <w:tcW w:w="1135" w:type="dxa"/>
          </w:tcPr>
          <w:p w:rsidR="00CC11BC" w:rsidRPr="00CC11BC" w:rsidRDefault="00CC11BC">
            <w:pPr>
              <w:pStyle w:val="ConsPlusNormal"/>
              <w:jc w:val="center"/>
              <w:rPr>
                <w:sz w:val="20"/>
              </w:rPr>
            </w:pPr>
            <w:r w:rsidRPr="00CC11BC">
              <w:rPr>
                <w:sz w:val="20"/>
              </w:rPr>
              <w:t>100,0</w:t>
            </w:r>
          </w:p>
        </w:tc>
      </w:tr>
    </w:tbl>
    <w:p w:rsidR="00CC11BC" w:rsidRDefault="00CC11BC">
      <w:pPr>
        <w:sectPr w:rsidR="00CC11BC" w:rsidSect="00CC11BC">
          <w:pgSz w:w="11905" w:h="16838"/>
          <w:pgMar w:top="1134" w:right="851" w:bottom="1134" w:left="1701" w:header="0" w:footer="0" w:gutter="0"/>
          <w:cols w:space="720"/>
        </w:sectPr>
      </w:pPr>
    </w:p>
    <w:p w:rsidR="00CC11BC" w:rsidRDefault="00CC11BC" w:rsidP="001300D6">
      <w:pPr>
        <w:pStyle w:val="ConsPlusNormal"/>
        <w:ind w:firstLine="540"/>
        <w:jc w:val="both"/>
      </w:pPr>
    </w:p>
    <w:p w:rsidR="00CC11BC" w:rsidRDefault="00CC11BC" w:rsidP="001300D6">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CC11BC" w:rsidRDefault="00CC11BC" w:rsidP="001300D6">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CC11BC" w:rsidRDefault="00CC11BC" w:rsidP="001300D6">
      <w:pPr>
        <w:pStyle w:val="ConsPlusNormal"/>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CC11BC" w:rsidRDefault="00CC11BC" w:rsidP="001300D6">
      <w:pPr>
        <w:pStyle w:val="ConsPlusNormal"/>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CC11BC" w:rsidRDefault="00CC11BC" w:rsidP="001300D6">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CC11BC" w:rsidRDefault="00CC11BC" w:rsidP="001300D6">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CC11BC" w:rsidRDefault="00CC11BC" w:rsidP="001300D6">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CC11BC" w:rsidRDefault="00CC11BC" w:rsidP="001300D6">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CC11BC" w:rsidRDefault="00CC11BC" w:rsidP="001300D6">
      <w:pPr>
        <w:pStyle w:val="ConsPlusNormal"/>
        <w:ind w:firstLine="540"/>
        <w:jc w:val="both"/>
      </w:pPr>
      <w:r>
        <w:t xml:space="preserve">В настоящее время необходимо развивать базовые олимпийские, </w:t>
      </w:r>
      <w:proofErr w:type="spellStart"/>
      <w:r>
        <w:t>паралимпийские</w:t>
      </w:r>
      <w:proofErr w:type="spellEnd"/>
      <w:r>
        <w:t xml:space="preserve">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w:t>
      </w:r>
      <w:r>
        <w:lastRenderedPageBreak/>
        <w:t>резерва", в состав которого войдут тренеры-преподаватели и учащиеся из районов области.</w:t>
      </w:r>
    </w:p>
    <w:p w:rsidR="00CC11BC" w:rsidRDefault="00CC11BC" w:rsidP="001300D6">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CC11BC" w:rsidRDefault="00CC11BC" w:rsidP="001300D6">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CC11BC" w:rsidRDefault="00CC11BC" w:rsidP="001300D6">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CC11BC" w:rsidRDefault="00CC11BC" w:rsidP="001300D6">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CC11BC" w:rsidRDefault="00CC11BC" w:rsidP="001300D6">
      <w:pPr>
        <w:pStyle w:val="ConsPlusNormal"/>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CC11BC" w:rsidRDefault="00CC11BC" w:rsidP="001300D6">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CC11BC" w:rsidRDefault="00CC11BC" w:rsidP="001300D6">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CC11BC" w:rsidRDefault="00CC11BC" w:rsidP="001300D6">
      <w:pPr>
        <w:pStyle w:val="ConsPlusNormal"/>
        <w:ind w:firstLine="540"/>
        <w:jc w:val="both"/>
      </w:pPr>
    </w:p>
    <w:p w:rsidR="00CC11BC" w:rsidRDefault="00CC11BC" w:rsidP="001300D6">
      <w:pPr>
        <w:pStyle w:val="ConsPlusNormal"/>
        <w:jc w:val="center"/>
        <w:outlineLvl w:val="1"/>
      </w:pPr>
      <w:r>
        <w:t>2. Приоритеты государственной политики в сфере</w:t>
      </w:r>
    </w:p>
    <w:p w:rsidR="00CC11BC" w:rsidRDefault="00CC11BC" w:rsidP="001300D6">
      <w:pPr>
        <w:pStyle w:val="ConsPlusNormal"/>
        <w:jc w:val="center"/>
      </w:pPr>
      <w:r>
        <w:t>физической культуры и спорта, цели, задачи,</w:t>
      </w:r>
    </w:p>
    <w:p w:rsidR="00CC11BC" w:rsidRDefault="00CC11BC" w:rsidP="001300D6">
      <w:pPr>
        <w:pStyle w:val="ConsPlusNormal"/>
        <w:jc w:val="center"/>
      </w:pPr>
      <w:r>
        <w:t>целевые показатели эффективности реализации</w:t>
      </w:r>
    </w:p>
    <w:p w:rsidR="00CC11BC" w:rsidRDefault="00CC11BC" w:rsidP="001300D6">
      <w:pPr>
        <w:pStyle w:val="ConsPlusNormal"/>
        <w:jc w:val="center"/>
      </w:pPr>
      <w:proofErr w:type="gramStart"/>
      <w:r>
        <w:t>Государственной программы, ожидаемые конечные</w:t>
      </w:r>
      <w:proofErr w:type="gramEnd"/>
    </w:p>
    <w:p w:rsidR="00CC11BC" w:rsidRDefault="00CC11BC" w:rsidP="001300D6">
      <w:pPr>
        <w:pStyle w:val="ConsPlusNormal"/>
        <w:jc w:val="center"/>
      </w:pPr>
      <w:r>
        <w:t>результаты реализации Государственной программы,</w:t>
      </w:r>
    </w:p>
    <w:p w:rsidR="00CC11BC" w:rsidRDefault="00CC11BC" w:rsidP="001300D6">
      <w:pPr>
        <w:pStyle w:val="ConsPlusNormal"/>
        <w:jc w:val="center"/>
      </w:pPr>
      <w:r>
        <w:t>сроки и этапы реализации Государственной программы</w:t>
      </w:r>
    </w:p>
    <w:p w:rsidR="00CC11BC" w:rsidRDefault="00CC11BC" w:rsidP="001300D6">
      <w:pPr>
        <w:pStyle w:val="ConsPlusNormal"/>
        <w:ind w:firstLine="540"/>
        <w:jc w:val="both"/>
      </w:pPr>
    </w:p>
    <w:p w:rsidR="00CC11BC" w:rsidRDefault="00CC11BC" w:rsidP="001300D6">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CC11BC" w:rsidRDefault="00CC11BC" w:rsidP="001300D6">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CC11BC" w:rsidRDefault="000C6994" w:rsidP="001300D6">
      <w:pPr>
        <w:pStyle w:val="ConsPlusNormal"/>
        <w:ind w:firstLine="540"/>
        <w:jc w:val="both"/>
      </w:pPr>
      <w:hyperlink r:id="rId17" w:history="1">
        <w:r w:rsidR="00CC11BC">
          <w:rPr>
            <w:color w:val="0000FF"/>
          </w:rPr>
          <w:t>Концепции</w:t>
        </w:r>
      </w:hyperlink>
      <w:r w:rsidR="00CC11BC">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CC11BC" w:rsidRDefault="000C6994" w:rsidP="001300D6">
      <w:pPr>
        <w:pStyle w:val="ConsPlusNormal"/>
        <w:ind w:firstLine="540"/>
        <w:jc w:val="both"/>
      </w:pPr>
      <w:hyperlink r:id="rId18" w:history="1">
        <w:r w:rsidR="00CC11BC">
          <w:rPr>
            <w:color w:val="0000FF"/>
          </w:rPr>
          <w:t>Стратегии</w:t>
        </w:r>
      </w:hyperlink>
      <w:r w:rsidR="00CC11BC">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CC11BC" w:rsidRDefault="000C6994" w:rsidP="001300D6">
      <w:pPr>
        <w:pStyle w:val="ConsPlusNormal"/>
        <w:ind w:firstLine="540"/>
        <w:jc w:val="both"/>
      </w:pPr>
      <w:hyperlink r:id="rId19" w:history="1">
        <w:r w:rsidR="00CC11BC">
          <w:rPr>
            <w:color w:val="0000FF"/>
          </w:rPr>
          <w:t>Стратегии</w:t>
        </w:r>
      </w:hyperlink>
      <w:r w:rsidR="00CC11BC">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w:t>
      </w:r>
      <w:r w:rsidR="00CC11BC">
        <w:lastRenderedPageBreak/>
        <w:t>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CC11BC" w:rsidRDefault="00CC11BC" w:rsidP="001300D6">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CC11BC" w:rsidRDefault="00CC11BC" w:rsidP="001300D6">
      <w:pPr>
        <w:pStyle w:val="ConsPlusNormal"/>
        <w:ind w:firstLine="540"/>
        <w:jc w:val="both"/>
      </w:pPr>
      <w:r>
        <w:t>Учитывая перечисленные приоритеты, целью Государственной программы является 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CC11BC" w:rsidRDefault="00CC11BC" w:rsidP="001300D6">
      <w:pPr>
        <w:pStyle w:val="ConsPlusNormal"/>
        <w:ind w:firstLine="540"/>
        <w:jc w:val="both"/>
      </w:pPr>
      <w:r>
        <w:t>Достижение этой цели предполагает решение следующих задач:</w:t>
      </w:r>
    </w:p>
    <w:p w:rsidR="00CC11BC" w:rsidRDefault="000C6994" w:rsidP="001300D6">
      <w:pPr>
        <w:pStyle w:val="ConsPlusNormal"/>
        <w:ind w:firstLine="540"/>
        <w:jc w:val="both"/>
      </w:pPr>
      <w:hyperlink w:anchor="P201" w:history="1">
        <w:r w:rsidR="00CC11BC">
          <w:rPr>
            <w:color w:val="0000FF"/>
          </w:rPr>
          <w:t>развитие</w:t>
        </w:r>
      </w:hyperlink>
      <w:r w:rsidR="00CC11BC">
        <w:t xml:space="preserve"> системы физической культуры и спорта;</w:t>
      </w:r>
    </w:p>
    <w:p w:rsidR="00CC11BC" w:rsidRDefault="000C6994" w:rsidP="001300D6">
      <w:pPr>
        <w:pStyle w:val="ConsPlusNormal"/>
        <w:ind w:firstLine="540"/>
        <w:jc w:val="both"/>
      </w:pPr>
      <w:hyperlink w:anchor="P204" w:history="1">
        <w:r w:rsidR="00CC11BC">
          <w:rPr>
            <w:color w:val="0000FF"/>
          </w:rPr>
          <w:t>создание</w:t>
        </w:r>
      </w:hyperlink>
      <w:r w:rsidR="00CC11BC">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CC11BC" w:rsidRDefault="00CC11BC" w:rsidP="001300D6">
      <w:pPr>
        <w:pStyle w:val="ConsPlusNormal"/>
        <w:ind w:firstLine="540"/>
        <w:jc w:val="both"/>
      </w:pPr>
      <w:bookmarkStart w:id="1" w:name="P201"/>
      <w:bookmarkEnd w:id="1"/>
      <w:r>
        <w:t>Решение задачи "Развитие системы физической культуры и спорта" осуществляется путем:</w:t>
      </w:r>
    </w:p>
    <w:p w:rsidR="00CC11BC" w:rsidRDefault="00CC11BC" w:rsidP="001300D6">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CC11BC" w:rsidRDefault="00CC11BC" w:rsidP="001300D6">
      <w:pPr>
        <w:pStyle w:val="ConsPlusNormal"/>
        <w:ind w:firstLine="540"/>
        <w:jc w:val="both"/>
      </w:pPr>
      <w:r>
        <w:t>развития и создания условий для эффективного использования спортивной инфраструктуры.</w:t>
      </w:r>
    </w:p>
    <w:p w:rsidR="00CC11BC" w:rsidRDefault="00CC11BC" w:rsidP="001300D6">
      <w:pPr>
        <w:pStyle w:val="ConsPlusNormal"/>
        <w:ind w:firstLine="540"/>
        <w:jc w:val="both"/>
      </w:pPr>
      <w:bookmarkStart w:id="2" w:name="P204"/>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CC11BC" w:rsidRDefault="00CC11BC" w:rsidP="001300D6">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CC11BC" w:rsidRDefault="00CC11BC" w:rsidP="001300D6">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CC11BC" w:rsidRDefault="00CC11BC" w:rsidP="001300D6">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CC11BC" w:rsidRDefault="00CC11BC" w:rsidP="001300D6">
      <w:pPr>
        <w:pStyle w:val="ConsPlusNormal"/>
        <w:ind w:firstLine="540"/>
        <w:jc w:val="both"/>
      </w:pPr>
      <w:r>
        <w:t>обеспеченность спортивными залами;</w:t>
      </w:r>
    </w:p>
    <w:p w:rsidR="00CC11BC" w:rsidRDefault="00CC11BC" w:rsidP="001300D6">
      <w:pPr>
        <w:pStyle w:val="ConsPlusNormal"/>
        <w:ind w:firstLine="540"/>
        <w:jc w:val="both"/>
      </w:pPr>
      <w:r>
        <w:t>обеспеченность плоскостными спортивными сооружениями;</w:t>
      </w:r>
    </w:p>
    <w:p w:rsidR="00CC11BC" w:rsidRDefault="00CC11BC" w:rsidP="001300D6">
      <w:pPr>
        <w:pStyle w:val="ConsPlusNormal"/>
        <w:ind w:firstLine="540"/>
        <w:jc w:val="both"/>
      </w:pPr>
      <w:r>
        <w:t>обеспеченность плавательными бассейнами;</w:t>
      </w:r>
    </w:p>
    <w:p w:rsidR="00CC11BC" w:rsidRDefault="00CC11BC" w:rsidP="001300D6">
      <w:pPr>
        <w:pStyle w:val="ConsPlusNormal"/>
        <w:ind w:firstLine="540"/>
        <w:jc w:val="both"/>
      </w:pPr>
      <w:r>
        <w:t>удельный вес населения, систематически занимающегося физической культурой и спортом;</w:t>
      </w:r>
    </w:p>
    <w:p w:rsidR="00CC11BC" w:rsidRDefault="00CC11BC" w:rsidP="001300D6">
      <w:pPr>
        <w:pStyle w:val="ConsPlusNormal"/>
        <w:ind w:firstLine="540"/>
        <w:jc w:val="both"/>
      </w:pPr>
      <w:r>
        <w:t>количество спортивных объектов, реконструированных и построенных за год;</w:t>
      </w:r>
    </w:p>
    <w:p w:rsidR="00CC11BC" w:rsidRDefault="00CC11BC" w:rsidP="001300D6">
      <w:pPr>
        <w:pStyle w:val="ConsPlusNormal"/>
        <w:ind w:firstLine="540"/>
        <w:jc w:val="both"/>
      </w:pPr>
      <w:proofErr w:type="gramStart"/>
      <w:r>
        <w:t>среднегодовое количество занимающихся (обучающихся) в спортивных школах;</w:t>
      </w:r>
      <w:proofErr w:type="gramEnd"/>
    </w:p>
    <w:p w:rsidR="00CC11BC" w:rsidRDefault="00CC11BC" w:rsidP="001300D6">
      <w:pPr>
        <w:pStyle w:val="ConsPlusNormal"/>
        <w:ind w:firstLine="540"/>
        <w:jc w:val="both"/>
      </w:pPr>
      <w:r>
        <w:t>количество спортсменов, выполнивших нормативы мастера спорта;</w:t>
      </w:r>
    </w:p>
    <w:p w:rsidR="00CC11BC" w:rsidRDefault="00CC11BC" w:rsidP="001300D6">
      <w:pPr>
        <w:pStyle w:val="ConsPlusNormal"/>
        <w:ind w:firstLine="540"/>
        <w:jc w:val="both"/>
      </w:pPr>
      <w:r>
        <w:t>количество спортсменов, выполнивших нормативы мастера спорта международного класса;</w:t>
      </w:r>
    </w:p>
    <w:p w:rsidR="00CC11BC" w:rsidRDefault="00CC11BC" w:rsidP="001300D6">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CC11BC" w:rsidRDefault="00CC11BC" w:rsidP="001300D6">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19"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CC11BC" w:rsidRDefault="00CC11BC" w:rsidP="001300D6">
      <w:pPr>
        <w:pStyle w:val="ConsPlusNormal"/>
        <w:jc w:val="right"/>
        <w:outlineLvl w:val="2"/>
      </w:pPr>
      <w:bookmarkStart w:id="3" w:name="P219"/>
      <w:bookmarkEnd w:id="3"/>
      <w:r>
        <w:t>Таблица 2</w:t>
      </w:r>
    </w:p>
    <w:p w:rsidR="00CC11BC" w:rsidRDefault="00CC11BC" w:rsidP="001300D6">
      <w:pPr>
        <w:spacing w:after="0" w:line="240" w:lineRule="auto"/>
        <w:sectPr w:rsidR="00CC11BC">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24"/>
        <w:gridCol w:w="6520"/>
      </w:tblGrid>
      <w:tr w:rsidR="00CC11BC" w:rsidRPr="00CC11BC">
        <w:tc>
          <w:tcPr>
            <w:tcW w:w="660" w:type="dxa"/>
          </w:tcPr>
          <w:p w:rsidR="00CC11BC" w:rsidRPr="00CC11BC" w:rsidRDefault="00CC11BC">
            <w:pPr>
              <w:pStyle w:val="ConsPlusNormal"/>
              <w:jc w:val="center"/>
              <w:rPr>
                <w:sz w:val="20"/>
              </w:rPr>
            </w:pPr>
            <w:r w:rsidRPr="00CC11BC">
              <w:rPr>
                <w:sz w:val="20"/>
              </w:rPr>
              <w:lastRenderedPageBreak/>
              <w:t xml:space="preserve">№ </w:t>
            </w:r>
            <w:proofErr w:type="spellStart"/>
            <w:proofErr w:type="gramStart"/>
            <w:r w:rsidRPr="00CC11BC">
              <w:rPr>
                <w:sz w:val="20"/>
              </w:rPr>
              <w:t>п</w:t>
            </w:r>
            <w:proofErr w:type="spellEnd"/>
            <w:proofErr w:type="gramEnd"/>
            <w:r w:rsidRPr="00CC11BC">
              <w:rPr>
                <w:sz w:val="20"/>
              </w:rPr>
              <w:t>/</w:t>
            </w:r>
            <w:proofErr w:type="spellStart"/>
            <w:r w:rsidRPr="00CC11BC">
              <w:rPr>
                <w:sz w:val="20"/>
              </w:rPr>
              <w:t>п</w:t>
            </w:r>
            <w:proofErr w:type="spellEnd"/>
          </w:p>
        </w:tc>
        <w:tc>
          <w:tcPr>
            <w:tcW w:w="2324" w:type="dxa"/>
          </w:tcPr>
          <w:p w:rsidR="00CC11BC" w:rsidRPr="00CC11BC" w:rsidRDefault="00CC11BC">
            <w:pPr>
              <w:pStyle w:val="ConsPlusNormal"/>
              <w:jc w:val="center"/>
              <w:rPr>
                <w:sz w:val="20"/>
              </w:rPr>
            </w:pPr>
            <w:r w:rsidRPr="00CC11BC">
              <w:rPr>
                <w:sz w:val="20"/>
              </w:rPr>
              <w:t>Наименование показателя</w:t>
            </w:r>
          </w:p>
        </w:tc>
        <w:tc>
          <w:tcPr>
            <w:tcW w:w="6520" w:type="dxa"/>
          </w:tcPr>
          <w:p w:rsidR="00CC11BC" w:rsidRPr="00CC11BC" w:rsidRDefault="00CC11BC">
            <w:pPr>
              <w:pStyle w:val="ConsPlusNormal"/>
              <w:jc w:val="center"/>
              <w:rPr>
                <w:sz w:val="20"/>
              </w:rPr>
            </w:pPr>
            <w:r w:rsidRPr="00CC11BC">
              <w:rPr>
                <w:sz w:val="20"/>
              </w:rPr>
              <w:t>Методика расчета</w:t>
            </w:r>
          </w:p>
        </w:tc>
      </w:tr>
      <w:tr w:rsidR="00CC11BC" w:rsidRPr="00CC11BC">
        <w:tc>
          <w:tcPr>
            <w:tcW w:w="660" w:type="dxa"/>
          </w:tcPr>
          <w:p w:rsidR="00CC11BC" w:rsidRPr="00CC11BC" w:rsidRDefault="00CC11BC">
            <w:pPr>
              <w:pStyle w:val="ConsPlusNormal"/>
              <w:jc w:val="both"/>
              <w:rPr>
                <w:sz w:val="20"/>
              </w:rPr>
            </w:pPr>
            <w:r w:rsidRPr="00CC11BC">
              <w:rPr>
                <w:sz w:val="20"/>
              </w:rPr>
              <w:t>1.</w:t>
            </w:r>
          </w:p>
        </w:tc>
        <w:tc>
          <w:tcPr>
            <w:tcW w:w="2324" w:type="dxa"/>
          </w:tcPr>
          <w:p w:rsidR="00CC11BC" w:rsidRPr="00CC11BC" w:rsidRDefault="00CC11BC">
            <w:pPr>
              <w:pStyle w:val="ConsPlusNormal"/>
              <w:jc w:val="both"/>
              <w:rPr>
                <w:sz w:val="20"/>
              </w:rPr>
            </w:pPr>
            <w:r w:rsidRPr="00CC11BC">
              <w:rPr>
                <w:sz w:val="20"/>
              </w:rPr>
              <w:t>Обеспеченность спортивными залами</w:t>
            </w:r>
          </w:p>
        </w:tc>
        <w:tc>
          <w:tcPr>
            <w:tcW w:w="6520" w:type="dxa"/>
          </w:tcPr>
          <w:p w:rsidR="00CC11BC" w:rsidRPr="00CC11BC" w:rsidRDefault="000C6994">
            <w:pPr>
              <w:pStyle w:val="ConsPlusNormal"/>
              <w:jc w:val="center"/>
              <w:rPr>
                <w:sz w:val="20"/>
              </w:rPr>
            </w:pPr>
            <w:r w:rsidRPr="000C6994">
              <w:rPr>
                <w:position w:val="-22"/>
                <w:sz w:val="20"/>
              </w:rPr>
              <w:pict>
                <v:shape id="_x0000_i1025" style="width:105.75pt;height:33.75pt" coordsize="" o:spt="100" adj="0,,0" path="" filled="f" stroked="f">
                  <v:stroke joinstyle="miter"/>
                  <v:imagedata r:id="rId20" o:title="base_23792_73873_32768"/>
                  <v:formulas/>
                  <v:path o:connecttype="segments"/>
                </v:shape>
              </w:pict>
            </w:r>
          </w:p>
          <w:p w:rsidR="00CC11BC" w:rsidRPr="00CC11BC" w:rsidRDefault="00CC11BC">
            <w:pPr>
              <w:pStyle w:val="ConsPlusNormal"/>
              <w:jc w:val="center"/>
              <w:rPr>
                <w:sz w:val="20"/>
              </w:rPr>
            </w:pPr>
          </w:p>
          <w:p w:rsidR="00CC11BC" w:rsidRPr="00CC11BC" w:rsidRDefault="00CC11BC">
            <w:pPr>
              <w:pStyle w:val="ConsPlusNormal"/>
              <w:jc w:val="both"/>
              <w:rPr>
                <w:sz w:val="20"/>
              </w:rPr>
            </w:pPr>
            <w:proofErr w:type="spellStart"/>
            <w:proofErr w:type="gramStart"/>
            <w:r w:rsidRPr="00CC11BC">
              <w:rPr>
                <w:sz w:val="20"/>
              </w:rPr>
              <w:t>Оз</w:t>
            </w:r>
            <w:proofErr w:type="spellEnd"/>
            <w:proofErr w:type="gramEnd"/>
            <w:r w:rsidRPr="00CC11BC">
              <w:rPr>
                <w:sz w:val="20"/>
              </w:rPr>
              <w:t xml:space="preserve"> - обеспеченность спортивными залами (тыс. кв. метров на 10 тыс. человек);</w:t>
            </w:r>
          </w:p>
          <w:p w:rsidR="00CC11BC" w:rsidRPr="00CC11BC" w:rsidRDefault="00CC11BC">
            <w:pPr>
              <w:pStyle w:val="ConsPlusNormal"/>
              <w:jc w:val="both"/>
              <w:rPr>
                <w:sz w:val="20"/>
              </w:rPr>
            </w:pPr>
            <w:proofErr w:type="spellStart"/>
            <w:r w:rsidRPr="00CC11BC">
              <w:rPr>
                <w:sz w:val="20"/>
              </w:rPr>
              <w:t>Пз</w:t>
            </w:r>
            <w:proofErr w:type="spellEnd"/>
            <w:r w:rsidRPr="00CC11BC">
              <w:rPr>
                <w:sz w:val="20"/>
              </w:rPr>
              <w:t xml:space="preserve"> - общая площадь спортивных залов на конец отчетного периода по </w:t>
            </w:r>
            <w:hyperlink r:id="rId21" w:history="1">
              <w:r w:rsidRPr="00CC11BC">
                <w:rPr>
                  <w:color w:val="0000FF"/>
                  <w:sz w:val="20"/>
                </w:rPr>
                <w:t>форме</w:t>
              </w:r>
            </w:hyperlink>
            <w:r w:rsidRPr="00CC11BC">
              <w:rPr>
                <w:sz w:val="20"/>
              </w:rPr>
              <w:t xml:space="preserve"> статистической отчетности N 1-ФК (тыс. кв. метров);</w:t>
            </w:r>
          </w:p>
          <w:p w:rsidR="00CC11BC" w:rsidRPr="00CC11BC" w:rsidRDefault="00CC11BC">
            <w:pPr>
              <w:pStyle w:val="ConsPlusNormal"/>
              <w:jc w:val="both"/>
              <w:rPr>
                <w:sz w:val="20"/>
              </w:rPr>
            </w:pPr>
            <w:proofErr w:type="spellStart"/>
            <w:proofErr w:type="gramStart"/>
            <w:r w:rsidRPr="00CC11BC">
              <w:rPr>
                <w:sz w:val="20"/>
              </w:rPr>
              <w:t>Чис</w:t>
            </w:r>
            <w:proofErr w:type="spellEnd"/>
            <w:r w:rsidRPr="00CC11BC">
              <w:rPr>
                <w:sz w:val="20"/>
              </w:rPr>
              <w:t xml:space="preserve"> - численность постоянного населения Кировской области на начало года, следующего за отчетным, по данным </w:t>
            </w:r>
            <w:proofErr w:type="spellStart"/>
            <w:r w:rsidRPr="00CC11BC">
              <w:rPr>
                <w:sz w:val="20"/>
              </w:rPr>
              <w:t>Кировстата</w:t>
            </w:r>
            <w:proofErr w:type="spellEnd"/>
            <w:r w:rsidRPr="00CC11BC">
              <w:rPr>
                <w:sz w:val="20"/>
              </w:rPr>
              <w:t xml:space="preserve"> (тыс. человек)</w:t>
            </w:r>
            <w:proofErr w:type="gramEnd"/>
          </w:p>
        </w:tc>
      </w:tr>
      <w:tr w:rsidR="00CC11BC" w:rsidRPr="00CC11BC">
        <w:tc>
          <w:tcPr>
            <w:tcW w:w="660" w:type="dxa"/>
          </w:tcPr>
          <w:p w:rsidR="00CC11BC" w:rsidRPr="00CC11BC" w:rsidRDefault="00CC11BC">
            <w:pPr>
              <w:pStyle w:val="ConsPlusNormal"/>
              <w:jc w:val="both"/>
              <w:rPr>
                <w:sz w:val="20"/>
              </w:rPr>
            </w:pPr>
            <w:r w:rsidRPr="00CC11BC">
              <w:rPr>
                <w:sz w:val="20"/>
              </w:rPr>
              <w:t>2.</w:t>
            </w:r>
          </w:p>
        </w:tc>
        <w:tc>
          <w:tcPr>
            <w:tcW w:w="2324" w:type="dxa"/>
          </w:tcPr>
          <w:p w:rsidR="00CC11BC" w:rsidRPr="00CC11BC" w:rsidRDefault="00CC11BC">
            <w:pPr>
              <w:pStyle w:val="ConsPlusNormal"/>
              <w:jc w:val="both"/>
              <w:rPr>
                <w:sz w:val="20"/>
              </w:rPr>
            </w:pPr>
            <w:r w:rsidRPr="00CC11BC">
              <w:rPr>
                <w:sz w:val="20"/>
              </w:rPr>
              <w:t>Обеспеченность плоскостными спортивными сооружениями</w:t>
            </w:r>
          </w:p>
        </w:tc>
        <w:tc>
          <w:tcPr>
            <w:tcW w:w="6520" w:type="dxa"/>
          </w:tcPr>
          <w:p w:rsidR="00CC11BC" w:rsidRPr="00CC11BC" w:rsidRDefault="000C6994">
            <w:pPr>
              <w:pStyle w:val="ConsPlusNormal"/>
              <w:jc w:val="center"/>
              <w:rPr>
                <w:sz w:val="20"/>
              </w:rPr>
            </w:pPr>
            <w:r w:rsidRPr="000C6994">
              <w:rPr>
                <w:position w:val="-22"/>
                <w:sz w:val="20"/>
              </w:rPr>
              <w:pict>
                <v:shape id="_x0000_i1026" style="width:111.75pt;height:33.75pt" coordsize="" o:spt="100" adj="0,,0" path="" filled="f" stroked="f">
                  <v:stroke joinstyle="miter"/>
                  <v:imagedata r:id="rId22" o:title="base_23792_73873_32769"/>
                  <v:formulas/>
                  <v:path o:connecttype="segments"/>
                </v:shape>
              </w:pict>
            </w:r>
          </w:p>
          <w:p w:rsidR="00CC11BC" w:rsidRPr="00CC11BC" w:rsidRDefault="00CC11BC">
            <w:pPr>
              <w:pStyle w:val="ConsPlusNormal"/>
              <w:jc w:val="center"/>
              <w:rPr>
                <w:sz w:val="20"/>
              </w:rPr>
            </w:pPr>
          </w:p>
          <w:p w:rsidR="00CC11BC" w:rsidRPr="00CC11BC" w:rsidRDefault="00CC11BC">
            <w:pPr>
              <w:pStyle w:val="ConsPlusNormal"/>
              <w:jc w:val="both"/>
              <w:rPr>
                <w:sz w:val="20"/>
              </w:rPr>
            </w:pPr>
            <w:proofErr w:type="spellStart"/>
            <w:r w:rsidRPr="00CC11BC">
              <w:rPr>
                <w:sz w:val="20"/>
              </w:rPr>
              <w:t>Осс</w:t>
            </w:r>
            <w:proofErr w:type="spellEnd"/>
            <w:r w:rsidRPr="00CC11BC">
              <w:rPr>
                <w:sz w:val="20"/>
              </w:rPr>
              <w:t xml:space="preserve"> - обеспеченность плоскостными спортивными сооружениями (тыс. кв. метров на 10 тыс. человек);</w:t>
            </w:r>
          </w:p>
          <w:p w:rsidR="00CC11BC" w:rsidRPr="00CC11BC" w:rsidRDefault="00CC11BC">
            <w:pPr>
              <w:pStyle w:val="ConsPlusNormal"/>
              <w:jc w:val="both"/>
              <w:rPr>
                <w:sz w:val="20"/>
              </w:rPr>
            </w:pPr>
            <w:proofErr w:type="spellStart"/>
            <w:r w:rsidRPr="00CC11BC">
              <w:rPr>
                <w:sz w:val="20"/>
              </w:rPr>
              <w:t>Псс</w:t>
            </w:r>
            <w:proofErr w:type="spellEnd"/>
            <w:r w:rsidRPr="00CC11BC">
              <w:rPr>
                <w:sz w:val="20"/>
              </w:rPr>
              <w:t xml:space="preserve"> - общая площадь плоскостных спортивных площадок на конец отчетного периода по </w:t>
            </w:r>
            <w:hyperlink r:id="rId23" w:history="1">
              <w:r w:rsidRPr="00CC11BC">
                <w:rPr>
                  <w:color w:val="0000FF"/>
                  <w:sz w:val="20"/>
                </w:rPr>
                <w:t>форме</w:t>
              </w:r>
            </w:hyperlink>
            <w:r w:rsidRPr="00CC11BC">
              <w:rPr>
                <w:sz w:val="20"/>
              </w:rPr>
              <w:t xml:space="preserve"> статистической отчетности N 1-ФК (тыс. кв. метров);</w:t>
            </w:r>
          </w:p>
          <w:p w:rsidR="00CC11BC" w:rsidRPr="00CC11BC" w:rsidRDefault="00CC11BC">
            <w:pPr>
              <w:pStyle w:val="ConsPlusNormal"/>
              <w:jc w:val="both"/>
              <w:rPr>
                <w:sz w:val="20"/>
              </w:rPr>
            </w:pPr>
            <w:proofErr w:type="spellStart"/>
            <w:proofErr w:type="gramStart"/>
            <w:r w:rsidRPr="00CC11BC">
              <w:rPr>
                <w:sz w:val="20"/>
              </w:rPr>
              <w:t>Чис</w:t>
            </w:r>
            <w:proofErr w:type="spellEnd"/>
            <w:r w:rsidRPr="00CC11BC">
              <w:rPr>
                <w:sz w:val="20"/>
              </w:rPr>
              <w:t xml:space="preserve"> - численность постоянного населения Кировской области на начало года, следующего за отчетным, по данным </w:t>
            </w:r>
            <w:proofErr w:type="spellStart"/>
            <w:r w:rsidRPr="00CC11BC">
              <w:rPr>
                <w:sz w:val="20"/>
              </w:rPr>
              <w:t>Кировстата</w:t>
            </w:r>
            <w:proofErr w:type="spellEnd"/>
            <w:r w:rsidRPr="00CC11BC">
              <w:rPr>
                <w:sz w:val="20"/>
              </w:rPr>
              <w:t xml:space="preserve"> (тыс. человек)</w:t>
            </w:r>
            <w:proofErr w:type="gramEnd"/>
          </w:p>
        </w:tc>
      </w:tr>
      <w:tr w:rsidR="00CC11BC" w:rsidRPr="00CC11BC">
        <w:tc>
          <w:tcPr>
            <w:tcW w:w="660" w:type="dxa"/>
          </w:tcPr>
          <w:p w:rsidR="00CC11BC" w:rsidRPr="00CC11BC" w:rsidRDefault="00CC11BC">
            <w:pPr>
              <w:pStyle w:val="ConsPlusNormal"/>
              <w:jc w:val="both"/>
              <w:rPr>
                <w:sz w:val="20"/>
              </w:rPr>
            </w:pPr>
            <w:r w:rsidRPr="00CC11BC">
              <w:rPr>
                <w:sz w:val="20"/>
              </w:rPr>
              <w:t>3.</w:t>
            </w:r>
          </w:p>
        </w:tc>
        <w:tc>
          <w:tcPr>
            <w:tcW w:w="2324" w:type="dxa"/>
          </w:tcPr>
          <w:p w:rsidR="00CC11BC" w:rsidRPr="00CC11BC" w:rsidRDefault="00CC11BC">
            <w:pPr>
              <w:pStyle w:val="ConsPlusNormal"/>
              <w:jc w:val="both"/>
              <w:rPr>
                <w:sz w:val="20"/>
              </w:rPr>
            </w:pPr>
            <w:r w:rsidRPr="00CC11BC">
              <w:rPr>
                <w:sz w:val="20"/>
              </w:rPr>
              <w:t>Обеспеченность плавательными бассейнами</w:t>
            </w:r>
          </w:p>
        </w:tc>
        <w:tc>
          <w:tcPr>
            <w:tcW w:w="6520" w:type="dxa"/>
          </w:tcPr>
          <w:p w:rsidR="00CC11BC" w:rsidRPr="00CC11BC" w:rsidRDefault="000C6994">
            <w:pPr>
              <w:pStyle w:val="ConsPlusNormal"/>
              <w:jc w:val="center"/>
              <w:rPr>
                <w:sz w:val="20"/>
              </w:rPr>
            </w:pPr>
            <w:r w:rsidRPr="000C6994">
              <w:rPr>
                <w:position w:val="-23"/>
                <w:sz w:val="20"/>
              </w:rPr>
              <w:pict>
                <v:shape id="_x0000_i1027" style="width:111.75pt;height:34.5pt" coordsize="" o:spt="100" adj="0,,0" path="" filled="f" stroked="f">
                  <v:stroke joinstyle="miter"/>
                  <v:imagedata r:id="rId24" o:title="base_23792_73873_32770"/>
                  <v:formulas/>
                  <v:path o:connecttype="segments"/>
                </v:shape>
              </w:pict>
            </w:r>
          </w:p>
          <w:p w:rsidR="00CC11BC" w:rsidRPr="00CC11BC" w:rsidRDefault="00CC11BC">
            <w:pPr>
              <w:pStyle w:val="ConsPlusNormal"/>
              <w:jc w:val="center"/>
              <w:rPr>
                <w:sz w:val="20"/>
              </w:rPr>
            </w:pPr>
          </w:p>
          <w:p w:rsidR="00CC11BC" w:rsidRPr="00CC11BC" w:rsidRDefault="00CC11BC">
            <w:pPr>
              <w:pStyle w:val="ConsPlusNormal"/>
              <w:jc w:val="both"/>
              <w:rPr>
                <w:sz w:val="20"/>
              </w:rPr>
            </w:pPr>
            <w:r w:rsidRPr="00CC11BC">
              <w:rPr>
                <w:sz w:val="20"/>
              </w:rPr>
              <w:t>Об - обеспеченность плавательными бассейнами (кв. метров зеркал воды на 10 тыс. человек);</w:t>
            </w:r>
          </w:p>
          <w:p w:rsidR="00CC11BC" w:rsidRPr="00CC11BC" w:rsidRDefault="00CC11BC">
            <w:pPr>
              <w:pStyle w:val="ConsPlusNormal"/>
              <w:jc w:val="both"/>
              <w:rPr>
                <w:sz w:val="20"/>
              </w:rPr>
            </w:pPr>
            <w:r w:rsidRPr="00CC11BC">
              <w:rPr>
                <w:sz w:val="20"/>
              </w:rPr>
              <w:t xml:space="preserve">Пб - общая площадь плавательных бассейнов на конец отчетного периода по </w:t>
            </w:r>
            <w:hyperlink r:id="rId25" w:history="1">
              <w:r w:rsidRPr="00CC11BC">
                <w:rPr>
                  <w:color w:val="0000FF"/>
                  <w:sz w:val="20"/>
                </w:rPr>
                <w:t>форме</w:t>
              </w:r>
            </w:hyperlink>
            <w:r w:rsidRPr="00CC11BC">
              <w:rPr>
                <w:sz w:val="20"/>
              </w:rPr>
              <w:t xml:space="preserve"> статистической отчетности N 1-ФК (кв. метров зеркал воды);</w:t>
            </w:r>
          </w:p>
          <w:p w:rsidR="00CC11BC" w:rsidRPr="00CC11BC" w:rsidRDefault="00CC11BC">
            <w:pPr>
              <w:pStyle w:val="ConsPlusNormal"/>
              <w:jc w:val="both"/>
              <w:rPr>
                <w:sz w:val="20"/>
              </w:rPr>
            </w:pPr>
            <w:proofErr w:type="spellStart"/>
            <w:proofErr w:type="gramStart"/>
            <w:r w:rsidRPr="00CC11BC">
              <w:rPr>
                <w:sz w:val="20"/>
              </w:rPr>
              <w:t>Числ</w:t>
            </w:r>
            <w:proofErr w:type="spellEnd"/>
            <w:r w:rsidRPr="00CC11BC">
              <w:rPr>
                <w:sz w:val="20"/>
              </w:rPr>
              <w:t xml:space="preserve"> - численность постоянного населения Кировской области на начало года, следующего за отчетным, по данным </w:t>
            </w:r>
            <w:proofErr w:type="spellStart"/>
            <w:r w:rsidRPr="00CC11BC">
              <w:rPr>
                <w:sz w:val="20"/>
              </w:rPr>
              <w:t>Кировстата</w:t>
            </w:r>
            <w:proofErr w:type="spellEnd"/>
            <w:r w:rsidRPr="00CC11BC">
              <w:rPr>
                <w:sz w:val="20"/>
              </w:rPr>
              <w:t xml:space="preserve"> (тыс. человек)</w:t>
            </w:r>
            <w:proofErr w:type="gramEnd"/>
          </w:p>
        </w:tc>
      </w:tr>
      <w:tr w:rsidR="00CC11BC" w:rsidRPr="00CC11BC">
        <w:tc>
          <w:tcPr>
            <w:tcW w:w="660" w:type="dxa"/>
          </w:tcPr>
          <w:p w:rsidR="00CC11BC" w:rsidRPr="00CC11BC" w:rsidRDefault="00CC11BC">
            <w:pPr>
              <w:pStyle w:val="ConsPlusNormal"/>
              <w:jc w:val="both"/>
              <w:rPr>
                <w:sz w:val="20"/>
              </w:rPr>
            </w:pPr>
            <w:r w:rsidRPr="00CC11BC">
              <w:rPr>
                <w:sz w:val="20"/>
              </w:rPr>
              <w:lastRenderedPageBreak/>
              <w:t>4.</w:t>
            </w:r>
          </w:p>
        </w:tc>
        <w:tc>
          <w:tcPr>
            <w:tcW w:w="2324" w:type="dxa"/>
          </w:tcPr>
          <w:p w:rsidR="00CC11BC" w:rsidRPr="00CC11BC" w:rsidRDefault="00CC11BC">
            <w:pPr>
              <w:pStyle w:val="ConsPlusNormal"/>
              <w:jc w:val="both"/>
              <w:rPr>
                <w:sz w:val="20"/>
              </w:rPr>
            </w:pPr>
            <w:r w:rsidRPr="00CC11BC">
              <w:rPr>
                <w:sz w:val="20"/>
              </w:rPr>
              <w:t>Удельный вес населения, систематически занимающегося физической культурой и спортом</w:t>
            </w:r>
          </w:p>
        </w:tc>
        <w:tc>
          <w:tcPr>
            <w:tcW w:w="6520" w:type="dxa"/>
          </w:tcPr>
          <w:p w:rsidR="00CC11BC" w:rsidRPr="00CC11BC" w:rsidRDefault="000C6994">
            <w:pPr>
              <w:pStyle w:val="ConsPlusNormal"/>
              <w:jc w:val="center"/>
              <w:rPr>
                <w:sz w:val="20"/>
              </w:rPr>
            </w:pPr>
            <w:r w:rsidRPr="000C6994">
              <w:rPr>
                <w:position w:val="-22"/>
                <w:sz w:val="20"/>
              </w:rPr>
              <w:pict>
                <v:shape id="_x0000_i1028" style="width:92.25pt;height:33.75pt" coordsize="" o:spt="100" adj="0,,0" path="" filled="f" stroked="f">
                  <v:stroke joinstyle="miter"/>
                  <v:imagedata r:id="rId26" o:title="base_23792_73873_32771"/>
                  <v:formulas/>
                  <v:path o:connecttype="segments"/>
                </v:shape>
              </w:pict>
            </w:r>
          </w:p>
          <w:p w:rsidR="00CC11BC" w:rsidRPr="00CC11BC" w:rsidRDefault="00CC11BC">
            <w:pPr>
              <w:pStyle w:val="ConsPlusNormal"/>
              <w:jc w:val="center"/>
              <w:rPr>
                <w:sz w:val="20"/>
              </w:rPr>
            </w:pPr>
          </w:p>
          <w:p w:rsidR="00CC11BC" w:rsidRPr="00CC11BC" w:rsidRDefault="00CC11BC">
            <w:pPr>
              <w:pStyle w:val="ConsPlusNormal"/>
              <w:jc w:val="both"/>
              <w:rPr>
                <w:sz w:val="20"/>
              </w:rPr>
            </w:pPr>
            <w:proofErr w:type="spellStart"/>
            <w:r w:rsidRPr="00CC11BC">
              <w:rPr>
                <w:sz w:val="20"/>
              </w:rPr>
              <w:t>Ув</w:t>
            </w:r>
            <w:proofErr w:type="spellEnd"/>
            <w:r w:rsidRPr="00CC11BC">
              <w:rPr>
                <w:sz w:val="20"/>
              </w:rPr>
              <w:t xml:space="preserve"> - удельный вес населения, систематически занимающегося физической культурой и спортом (процентов);</w:t>
            </w:r>
          </w:p>
          <w:p w:rsidR="00CC11BC" w:rsidRPr="00CC11BC" w:rsidRDefault="00CC11BC">
            <w:pPr>
              <w:pStyle w:val="ConsPlusNormal"/>
              <w:jc w:val="both"/>
              <w:rPr>
                <w:sz w:val="20"/>
              </w:rPr>
            </w:pPr>
            <w:proofErr w:type="spellStart"/>
            <w:r w:rsidRPr="00CC11BC">
              <w:rPr>
                <w:sz w:val="20"/>
              </w:rPr>
              <w:t>Чз</w:t>
            </w:r>
            <w:proofErr w:type="spellEnd"/>
            <w:r w:rsidRPr="00CC11BC">
              <w:rPr>
                <w:sz w:val="20"/>
              </w:rPr>
              <w:t xml:space="preserve"> - численность населения, систематически занимающегося физической культурой и спортом, на конец отчетного периода по </w:t>
            </w:r>
            <w:hyperlink r:id="rId27" w:history="1">
              <w:r w:rsidRPr="00CC11BC">
                <w:rPr>
                  <w:color w:val="0000FF"/>
                  <w:sz w:val="20"/>
                </w:rPr>
                <w:t>форме</w:t>
              </w:r>
            </w:hyperlink>
            <w:r w:rsidRPr="00CC11BC">
              <w:rPr>
                <w:sz w:val="20"/>
              </w:rPr>
              <w:t xml:space="preserve"> статистической отчетности N 1-ФК (тыс. человек);</w:t>
            </w:r>
          </w:p>
          <w:p w:rsidR="00CC11BC" w:rsidRPr="00CC11BC" w:rsidRDefault="00CC11BC">
            <w:pPr>
              <w:pStyle w:val="ConsPlusNormal"/>
              <w:jc w:val="both"/>
              <w:rPr>
                <w:sz w:val="20"/>
              </w:rPr>
            </w:pPr>
            <w:proofErr w:type="spellStart"/>
            <w:proofErr w:type="gramStart"/>
            <w:r w:rsidRPr="00CC11BC">
              <w:rPr>
                <w:sz w:val="20"/>
              </w:rPr>
              <w:t>Числ</w:t>
            </w:r>
            <w:proofErr w:type="spellEnd"/>
            <w:r w:rsidRPr="00CC11BC">
              <w:rPr>
                <w:sz w:val="20"/>
              </w:rPr>
              <w:t xml:space="preserve"> - численность постоянного населения Кировской области на начало года, следующего за отчетным, по данным </w:t>
            </w:r>
            <w:proofErr w:type="spellStart"/>
            <w:r w:rsidRPr="00CC11BC">
              <w:rPr>
                <w:sz w:val="20"/>
              </w:rPr>
              <w:t>Кировстата</w:t>
            </w:r>
            <w:proofErr w:type="spellEnd"/>
            <w:r w:rsidRPr="00CC11BC">
              <w:rPr>
                <w:sz w:val="20"/>
              </w:rPr>
              <w:t xml:space="preserve"> (тыс. человек)</w:t>
            </w:r>
            <w:proofErr w:type="gramEnd"/>
          </w:p>
        </w:tc>
      </w:tr>
      <w:tr w:rsidR="00CC11BC" w:rsidRPr="00CC11BC">
        <w:tc>
          <w:tcPr>
            <w:tcW w:w="660" w:type="dxa"/>
          </w:tcPr>
          <w:p w:rsidR="00CC11BC" w:rsidRPr="00CC11BC" w:rsidRDefault="00CC11BC">
            <w:pPr>
              <w:pStyle w:val="ConsPlusNormal"/>
              <w:jc w:val="both"/>
              <w:rPr>
                <w:sz w:val="20"/>
              </w:rPr>
            </w:pPr>
            <w:r w:rsidRPr="00CC11BC">
              <w:rPr>
                <w:sz w:val="20"/>
              </w:rPr>
              <w:t>5.</w:t>
            </w:r>
          </w:p>
        </w:tc>
        <w:tc>
          <w:tcPr>
            <w:tcW w:w="2324" w:type="dxa"/>
          </w:tcPr>
          <w:p w:rsidR="00CC11BC" w:rsidRPr="00CC11BC" w:rsidRDefault="00CC11BC">
            <w:pPr>
              <w:pStyle w:val="ConsPlusNormal"/>
              <w:jc w:val="both"/>
              <w:rPr>
                <w:sz w:val="20"/>
              </w:rPr>
            </w:pPr>
            <w:proofErr w:type="gramStart"/>
            <w:r w:rsidRPr="00CC11BC">
              <w:rPr>
                <w:sz w:val="20"/>
              </w:rPr>
              <w:t>Среднегодовое количество занимающихся (обучающихся) в спортивных школах</w:t>
            </w:r>
            <w:proofErr w:type="gramEnd"/>
          </w:p>
        </w:tc>
        <w:tc>
          <w:tcPr>
            <w:tcW w:w="6520" w:type="dxa"/>
          </w:tcPr>
          <w:p w:rsidR="00CC11BC" w:rsidRPr="00CC11BC" w:rsidRDefault="00CC11BC">
            <w:pPr>
              <w:pStyle w:val="ConsPlusNormal"/>
              <w:jc w:val="center"/>
              <w:rPr>
                <w:sz w:val="20"/>
              </w:rPr>
            </w:pPr>
            <w:proofErr w:type="spellStart"/>
            <w:r w:rsidRPr="00CC11BC">
              <w:rPr>
                <w:sz w:val="20"/>
              </w:rPr>
              <w:t>Скз</w:t>
            </w:r>
            <w:proofErr w:type="spellEnd"/>
            <w:r w:rsidRPr="00CC11BC">
              <w:rPr>
                <w:sz w:val="20"/>
              </w:rPr>
              <w:t xml:space="preserve"> = (</w:t>
            </w:r>
            <w:proofErr w:type="spellStart"/>
            <w:r w:rsidRPr="00CC11BC">
              <w:rPr>
                <w:sz w:val="20"/>
              </w:rPr>
              <w:t>Чснг</w:t>
            </w:r>
            <w:proofErr w:type="spellEnd"/>
            <w:r w:rsidRPr="00CC11BC">
              <w:rPr>
                <w:sz w:val="20"/>
              </w:rPr>
              <w:t xml:space="preserve"> + </w:t>
            </w:r>
            <w:proofErr w:type="spellStart"/>
            <w:r w:rsidRPr="00CC11BC">
              <w:rPr>
                <w:sz w:val="20"/>
              </w:rPr>
              <w:t>Чскг</w:t>
            </w:r>
            <w:proofErr w:type="spellEnd"/>
            <w:r w:rsidRPr="00CC11BC">
              <w:rPr>
                <w:sz w:val="20"/>
              </w:rPr>
              <w:t>) / 2, где:</w:t>
            </w:r>
          </w:p>
          <w:p w:rsidR="00CC11BC" w:rsidRPr="00CC11BC" w:rsidRDefault="00CC11BC">
            <w:pPr>
              <w:pStyle w:val="ConsPlusNormal"/>
              <w:jc w:val="center"/>
              <w:rPr>
                <w:sz w:val="20"/>
              </w:rPr>
            </w:pPr>
          </w:p>
          <w:p w:rsidR="00CC11BC" w:rsidRPr="00CC11BC" w:rsidRDefault="00CC11BC">
            <w:pPr>
              <w:pStyle w:val="ConsPlusNormal"/>
              <w:jc w:val="both"/>
              <w:rPr>
                <w:sz w:val="20"/>
              </w:rPr>
            </w:pPr>
            <w:proofErr w:type="spellStart"/>
            <w:r w:rsidRPr="00CC11BC">
              <w:rPr>
                <w:sz w:val="20"/>
              </w:rPr>
              <w:t>Скз</w:t>
            </w:r>
            <w:proofErr w:type="spellEnd"/>
            <w:r w:rsidRPr="00CC11BC">
              <w:rPr>
                <w:sz w:val="20"/>
              </w:rPr>
              <w:t xml:space="preserve"> - среднегодовое количество занимающихся (обучающихся) в спортивных школах (человек);</w:t>
            </w:r>
          </w:p>
          <w:p w:rsidR="00CC11BC" w:rsidRPr="00CC11BC" w:rsidRDefault="00CC11BC">
            <w:pPr>
              <w:pStyle w:val="ConsPlusNormal"/>
              <w:jc w:val="both"/>
              <w:rPr>
                <w:sz w:val="20"/>
              </w:rPr>
            </w:pPr>
            <w:proofErr w:type="spellStart"/>
            <w:r w:rsidRPr="00CC11BC">
              <w:rPr>
                <w:sz w:val="20"/>
              </w:rPr>
              <w:t>Чснг</w:t>
            </w:r>
            <w:proofErr w:type="spellEnd"/>
            <w:r w:rsidRPr="00CC11BC">
              <w:rPr>
                <w:sz w:val="20"/>
              </w:rPr>
              <w:t xml:space="preserve"> - количество занимающихся (обучающихся) в спортивных школах на начало отчетного периода по данным </w:t>
            </w:r>
            <w:hyperlink r:id="rId28" w:history="1">
              <w:r w:rsidRPr="00CC11BC">
                <w:rPr>
                  <w:color w:val="0000FF"/>
                  <w:sz w:val="20"/>
                </w:rPr>
                <w:t>формы</w:t>
              </w:r>
            </w:hyperlink>
            <w:r w:rsidRPr="00CC11BC">
              <w:rPr>
                <w:sz w:val="20"/>
              </w:rPr>
              <w:t xml:space="preserve"> статистической отчетности N 5-ФК (человек);</w:t>
            </w:r>
          </w:p>
          <w:p w:rsidR="00CC11BC" w:rsidRPr="00CC11BC" w:rsidRDefault="00CC11BC">
            <w:pPr>
              <w:pStyle w:val="ConsPlusNormal"/>
              <w:jc w:val="both"/>
              <w:rPr>
                <w:sz w:val="20"/>
              </w:rPr>
            </w:pPr>
            <w:proofErr w:type="spellStart"/>
            <w:r w:rsidRPr="00CC11BC">
              <w:rPr>
                <w:sz w:val="20"/>
              </w:rPr>
              <w:t>Чскг</w:t>
            </w:r>
            <w:proofErr w:type="spellEnd"/>
            <w:r w:rsidRPr="00CC11BC">
              <w:rPr>
                <w:sz w:val="20"/>
              </w:rPr>
              <w:t xml:space="preserve"> - количество занимающихся (обучающихся) в спортивных школах на конец отчетного периода по данным </w:t>
            </w:r>
            <w:hyperlink r:id="rId29" w:history="1">
              <w:r w:rsidRPr="00CC11BC">
                <w:rPr>
                  <w:color w:val="0000FF"/>
                  <w:sz w:val="20"/>
                </w:rPr>
                <w:t>формы</w:t>
              </w:r>
            </w:hyperlink>
            <w:r w:rsidRPr="00CC11BC">
              <w:rPr>
                <w:sz w:val="20"/>
              </w:rPr>
              <w:t xml:space="preserve"> статистической отчетности N 5-ФК (человек)</w:t>
            </w:r>
          </w:p>
        </w:tc>
      </w:tr>
    </w:tbl>
    <w:p w:rsidR="00CC11BC" w:rsidRDefault="00CC11BC">
      <w:pPr>
        <w:sectPr w:rsidR="00CC11BC">
          <w:pgSz w:w="16838" w:h="11905" w:orient="landscape"/>
          <w:pgMar w:top="1701" w:right="1134" w:bottom="850" w:left="1134" w:header="0" w:footer="0" w:gutter="0"/>
          <w:cols w:space="720"/>
        </w:sectPr>
      </w:pPr>
    </w:p>
    <w:p w:rsidR="00CC11BC" w:rsidRDefault="00CC11BC">
      <w:pPr>
        <w:pStyle w:val="ConsPlusNormal"/>
        <w:ind w:firstLine="540"/>
        <w:jc w:val="both"/>
      </w:pPr>
    </w:p>
    <w:p w:rsidR="00CC11BC" w:rsidRDefault="00CC11BC" w:rsidP="001300D6">
      <w:pPr>
        <w:pStyle w:val="ConsPlusNormal"/>
        <w:ind w:firstLine="540"/>
        <w:jc w:val="both"/>
      </w:pPr>
      <w:r>
        <w:t>Государственная программа реализуется в 2013 - 2020 годах, результатами ее будут являться:</w:t>
      </w:r>
    </w:p>
    <w:p w:rsidR="00CC11BC" w:rsidRDefault="00CC11BC" w:rsidP="001300D6">
      <w:pPr>
        <w:pStyle w:val="ConsPlusNormal"/>
        <w:ind w:firstLine="540"/>
        <w:jc w:val="both"/>
      </w:pPr>
      <w:r>
        <w:t>в сфере развития системы физической культуры и спорта:</w:t>
      </w:r>
    </w:p>
    <w:p w:rsidR="00CC11BC" w:rsidRDefault="00CC11BC" w:rsidP="001300D6">
      <w:pPr>
        <w:pStyle w:val="ConsPlusNormal"/>
        <w:ind w:firstLine="540"/>
        <w:jc w:val="both"/>
      </w:pPr>
      <w:r>
        <w:t>обеспеченность спортивными залами увеличится до 2,18 тыс. кв. метров на 10 тыс. человек;</w:t>
      </w:r>
    </w:p>
    <w:p w:rsidR="00CC11BC" w:rsidRDefault="00CC11BC" w:rsidP="001300D6">
      <w:pPr>
        <w:pStyle w:val="ConsPlusNormal"/>
        <w:ind w:firstLine="540"/>
        <w:jc w:val="both"/>
      </w:pPr>
      <w:r>
        <w:t>обеспеченность плоскостными спортивными сооружениями возрастет до 12,5 тыс. кв. метров на 10 тыс. человек;</w:t>
      </w:r>
    </w:p>
    <w:p w:rsidR="00CC11BC" w:rsidRDefault="00CC11BC" w:rsidP="001300D6">
      <w:pPr>
        <w:pStyle w:val="ConsPlusNormal"/>
        <w:ind w:firstLine="540"/>
        <w:jc w:val="both"/>
      </w:pPr>
      <w:r>
        <w:t>обеспеченность плавательными бассейнами вырастет до 40 кв. метров зеркала воды на 10 тыс. человек;</w:t>
      </w:r>
    </w:p>
    <w:p w:rsidR="00CC11BC" w:rsidRDefault="00CC11BC" w:rsidP="001300D6">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CC11BC" w:rsidRDefault="00CC11BC" w:rsidP="001300D6">
      <w:pPr>
        <w:pStyle w:val="ConsPlusNormal"/>
        <w:ind w:firstLine="540"/>
        <w:jc w:val="both"/>
      </w:pPr>
      <w:r>
        <w:t>будет построено и реконструировано ежегодно не менее 47 спортивных объектов за весь период реализации программы;</w:t>
      </w:r>
    </w:p>
    <w:p w:rsidR="00CC11BC" w:rsidRDefault="00CC11BC" w:rsidP="001300D6">
      <w:pPr>
        <w:pStyle w:val="ConsPlusNormal"/>
        <w:ind w:firstLine="540"/>
        <w:jc w:val="both"/>
      </w:pPr>
      <w:r>
        <w:t>среднегодовое количество занимающихся (обучающихся) в спортивных школах возрастет до 7199 человек;</w:t>
      </w:r>
    </w:p>
    <w:p w:rsidR="00CC11BC" w:rsidRDefault="00CC11BC" w:rsidP="001300D6">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02.12.2013 N 238/799)</w:t>
      </w:r>
    </w:p>
    <w:p w:rsidR="00CC11BC" w:rsidRDefault="00CC11BC" w:rsidP="001300D6">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CC11BC" w:rsidRDefault="00CC11BC" w:rsidP="001300D6">
      <w:pPr>
        <w:pStyle w:val="ConsPlusNormal"/>
        <w:ind w:firstLine="540"/>
        <w:jc w:val="both"/>
      </w:pPr>
      <w:r>
        <w:t>количество спортсменов, выполнивших нормативы мастера спорта, составит не менее 20 человек ежегодно;</w:t>
      </w:r>
    </w:p>
    <w:p w:rsidR="00CC11BC" w:rsidRDefault="00CC11BC" w:rsidP="001300D6">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CC11BC" w:rsidRDefault="00CC11BC" w:rsidP="001300D6">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CC11BC" w:rsidRDefault="000C6994" w:rsidP="001300D6">
      <w:pPr>
        <w:pStyle w:val="ConsPlusNormal"/>
        <w:ind w:firstLine="540"/>
        <w:jc w:val="both"/>
      </w:pPr>
      <w:hyperlink w:anchor="P412" w:history="1">
        <w:r w:rsidR="00CC11BC">
          <w:rPr>
            <w:color w:val="0000FF"/>
          </w:rPr>
          <w:t>Сведения</w:t>
        </w:r>
      </w:hyperlink>
      <w:r w:rsidR="00CC11BC">
        <w:t xml:space="preserve"> о количественных значениях целевых показателей эффективности реализации Государственной программы приведены в приложении N 1.</w:t>
      </w:r>
    </w:p>
    <w:p w:rsidR="00CC11BC" w:rsidRDefault="00CC11BC" w:rsidP="001300D6">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CC11BC" w:rsidRDefault="00CC11BC" w:rsidP="001300D6">
      <w:pPr>
        <w:pStyle w:val="ConsPlusNormal"/>
        <w:ind w:firstLine="540"/>
        <w:jc w:val="both"/>
      </w:pPr>
      <w:r>
        <w:t>повысится качество дополнительного образования в сфере физической культуры и спорта;</w:t>
      </w:r>
    </w:p>
    <w:p w:rsidR="00CC11BC" w:rsidRDefault="00CC11BC" w:rsidP="001300D6">
      <w:pPr>
        <w:pStyle w:val="ConsPlusNormal"/>
        <w:ind w:firstLine="540"/>
        <w:jc w:val="both"/>
      </w:pPr>
      <w:r>
        <w:t>будет усовершенствована система подготовки спортсменов высокого класса;</w:t>
      </w:r>
    </w:p>
    <w:p w:rsidR="00CC11BC" w:rsidRDefault="00CC11BC" w:rsidP="001300D6">
      <w:pPr>
        <w:pStyle w:val="ConsPlusNormal"/>
        <w:ind w:firstLine="540"/>
        <w:jc w:val="both"/>
      </w:pPr>
      <w:r>
        <w:t>на новый качественный уровень выйдет система проведения физкультурных и спортивных мероприятий.</w:t>
      </w:r>
    </w:p>
    <w:p w:rsidR="00CC11BC" w:rsidRDefault="00CC11BC" w:rsidP="001300D6">
      <w:pPr>
        <w:pStyle w:val="ConsPlusNormal"/>
        <w:ind w:firstLine="540"/>
        <w:jc w:val="both"/>
      </w:pPr>
    </w:p>
    <w:p w:rsidR="00CC11BC" w:rsidRDefault="00CC11BC" w:rsidP="001300D6">
      <w:pPr>
        <w:pStyle w:val="ConsPlusNormal"/>
        <w:jc w:val="center"/>
        <w:outlineLvl w:val="1"/>
      </w:pPr>
      <w:r>
        <w:t>3. Обобщенная характеристика мероприятий</w:t>
      </w:r>
    </w:p>
    <w:p w:rsidR="00CC11BC" w:rsidRDefault="00CC11BC" w:rsidP="001300D6">
      <w:pPr>
        <w:pStyle w:val="ConsPlusNormal"/>
        <w:jc w:val="center"/>
      </w:pPr>
      <w:r>
        <w:t>Государственной программы</w:t>
      </w:r>
    </w:p>
    <w:p w:rsidR="00CC11BC" w:rsidRDefault="00CC11BC" w:rsidP="001300D6">
      <w:pPr>
        <w:pStyle w:val="ConsPlusNormal"/>
        <w:ind w:firstLine="540"/>
        <w:jc w:val="both"/>
      </w:pPr>
    </w:p>
    <w:p w:rsidR="00CC11BC" w:rsidRDefault="00CC11BC" w:rsidP="001300D6">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CC11BC" w:rsidRDefault="00CC11BC" w:rsidP="001300D6">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31"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32" w:history="1">
        <w:r>
          <w:rPr>
            <w:color w:val="0000FF"/>
          </w:rPr>
          <w:t>Развитие</w:t>
        </w:r>
      </w:hyperlink>
      <w:r>
        <w:t xml:space="preserve"> массового спорта и подготовка спортивного резерва сборных команд Кировской области", "</w:t>
      </w:r>
      <w:hyperlink r:id="rId33" w:history="1">
        <w:r>
          <w:rPr>
            <w:color w:val="0000FF"/>
          </w:rPr>
          <w:t>Обеспечение</w:t>
        </w:r>
      </w:hyperlink>
      <w:r>
        <w:t xml:space="preserve"> деятельности учреждений физкультурно-спортивной направленности" и шести отдельных мероприятий.</w:t>
      </w:r>
    </w:p>
    <w:p w:rsidR="00CC11BC" w:rsidRDefault="00CC11BC" w:rsidP="001300D6">
      <w:pPr>
        <w:pStyle w:val="ConsPlusNormal"/>
        <w:jc w:val="both"/>
      </w:pPr>
      <w:r>
        <w:t xml:space="preserve">(в ред. постановлений Правительства Кировской области от 10.07.2013 </w:t>
      </w:r>
      <w:hyperlink r:id="rId34" w:history="1">
        <w:r>
          <w:rPr>
            <w:color w:val="0000FF"/>
          </w:rPr>
          <w:t>N 216/410</w:t>
        </w:r>
      </w:hyperlink>
      <w:r>
        <w:t xml:space="preserve">, от 02.12.2013 </w:t>
      </w:r>
      <w:hyperlink r:id="rId35" w:history="1">
        <w:r>
          <w:rPr>
            <w:color w:val="0000FF"/>
          </w:rPr>
          <w:t>N 238/799</w:t>
        </w:r>
      </w:hyperlink>
      <w:r>
        <w:t>)</w:t>
      </w:r>
    </w:p>
    <w:p w:rsidR="00CC11BC" w:rsidRDefault="00CC11BC" w:rsidP="001300D6">
      <w:pPr>
        <w:pStyle w:val="ConsPlusNormal"/>
        <w:ind w:firstLine="540"/>
        <w:jc w:val="both"/>
      </w:pPr>
      <w:r>
        <w:t xml:space="preserve">В рамках областной целевой </w:t>
      </w:r>
      <w:hyperlink r:id="rId36"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1866" w:history="1">
        <w:r>
          <w:rPr>
            <w:color w:val="0000FF"/>
          </w:rPr>
          <w:t>Перечень</w:t>
        </w:r>
      </w:hyperlink>
      <w:r>
        <w:t xml:space="preserve"> объектов спортивной инфраструктуры, </w:t>
      </w:r>
      <w:r>
        <w:lastRenderedPageBreak/>
        <w:t>реализуемых в рамках отдельного мероприятия "Развитие спортивной инфраструктуры Кировской области", указан в приложении N 5.</w:t>
      </w:r>
    </w:p>
    <w:p w:rsidR="00CC11BC" w:rsidRDefault="00CC11BC" w:rsidP="001300D6">
      <w:pPr>
        <w:pStyle w:val="ConsPlusNormal"/>
        <w:ind w:firstLine="540"/>
        <w:jc w:val="both"/>
      </w:pPr>
      <w:r>
        <w:t xml:space="preserve">В рамках ведомственной целевой </w:t>
      </w:r>
      <w:hyperlink r:id="rId37"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2013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CC11BC" w:rsidRDefault="00CC11BC" w:rsidP="001300D6">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02.12.2013 N 238/799)</w:t>
      </w:r>
    </w:p>
    <w:p w:rsidR="00CC11BC" w:rsidRDefault="00CC11BC" w:rsidP="001300D6">
      <w:pPr>
        <w:pStyle w:val="ConsPlusNormal"/>
        <w:ind w:firstLine="540"/>
        <w:jc w:val="both"/>
      </w:pPr>
      <w:r>
        <w:t xml:space="preserve">В рамках ведомственной целевой </w:t>
      </w:r>
      <w:hyperlink r:id="rId39"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CC11BC" w:rsidRDefault="00CC11BC" w:rsidP="001300D6">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02.12.2013 N 238/799)</w:t>
      </w:r>
    </w:p>
    <w:p w:rsidR="00CC11BC" w:rsidRDefault="00CC11BC" w:rsidP="001300D6">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CC11BC" w:rsidRDefault="00CC11BC" w:rsidP="001300D6">
      <w:pPr>
        <w:pStyle w:val="ConsPlusNormal"/>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CC11BC" w:rsidRDefault="00CC11BC" w:rsidP="001300D6">
      <w:pPr>
        <w:pStyle w:val="ConsPlusNormal"/>
        <w:jc w:val="both"/>
      </w:pPr>
      <w:r>
        <w:t xml:space="preserve">(абзац введен </w:t>
      </w:r>
      <w:hyperlink r:id="rId41" w:history="1">
        <w:r>
          <w:rPr>
            <w:color w:val="0000FF"/>
          </w:rPr>
          <w:t>постановлением</w:t>
        </w:r>
      </w:hyperlink>
      <w:r>
        <w:t xml:space="preserve"> Правительства Кировской области от 10.07.2013 N 216/410; в ред. </w:t>
      </w:r>
      <w:hyperlink r:id="rId42" w:history="1">
        <w:r>
          <w:rPr>
            <w:color w:val="0000FF"/>
          </w:rPr>
          <w:t>постановления</w:t>
        </w:r>
      </w:hyperlink>
      <w:r>
        <w:t xml:space="preserve"> Правительства Кировской области от 02.12.2013 N 238/799)</w:t>
      </w:r>
    </w:p>
    <w:p w:rsidR="00CC11BC" w:rsidRDefault="00CC11BC" w:rsidP="001300D6">
      <w:pPr>
        <w:pStyle w:val="ConsPlusNormal"/>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CC11BC" w:rsidRDefault="00CC11BC" w:rsidP="001300D6">
      <w:pPr>
        <w:pStyle w:val="ConsPlusNormal"/>
        <w:jc w:val="both"/>
      </w:pPr>
      <w:r>
        <w:t xml:space="preserve">(абзац введен </w:t>
      </w:r>
      <w:hyperlink r:id="rId43" w:history="1">
        <w:r>
          <w:rPr>
            <w:color w:val="0000FF"/>
          </w:rPr>
          <w:t>постановлением</w:t>
        </w:r>
      </w:hyperlink>
      <w:r>
        <w:t xml:space="preserve"> Правительства Кировской области от 02.12.2013 N 238/799)</w:t>
      </w:r>
    </w:p>
    <w:p w:rsidR="00CC11BC" w:rsidRDefault="00CC11BC" w:rsidP="001300D6">
      <w:pPr>
        <w:pStyle w:val="ConsPlusNormal"/>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CC11BC" w:rsidRDefault="00CC11BC" w:rsidP="001300D6">
      <w:pPr>
        <w:pStyle w:val="ConsPlusNormal"/>
        <w:jc w:val="both"/>
      </w:pPr>
      <w:r>
        <w:t xml:space="preserve">(абзац введен </w:t>
      </w:r>
      <w:hyperlink r:id="rId44" w:history="1">
        <w:r>
          <w:rPr>
            <w:color w:val="0000FF"/>
          </w:rPr>
          <w:t>постановлением</w:t>
        </w:r>
      </w:hyperlink>
      <w:r>
        <w:t xml:space="preserve"> Правительства Кировской области от 02.12.2013 N 238/799)</w:t>
      </w:r>
    </w:p>
    <w:p w:rsidR="00CC11BC" w:rsidRDefault="00CC11BC" w:rsidP="001300D6">
      <w:pPr>
        <w:pStyle w:val="ConsPlusNormal"/>
        <w:ind w:firstLine="540"/>
        <w:jc w:val="both"/>
      </w:pPr>
      <w:proofErr w:type="gramStart"/>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45"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w:t>
      </w:r>
      <w:r>
        <w:lastRenderedPageBreak/>
        <w:t>Российской Федерации на оказание адресной финансовой поддержки спортивным организациям, осуществляющим подготовку спортивного резерва для</w:t>
      </w:r>
      <w:proofErr w:type="gramEnd"/>
      <w:r>
        <w:t xml:space="preserve">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CC11BC" w:rsidRDefault="00CC11BC" w:rsidP="001300D6">
      <w:pPr>
        <w:pStyle w:val="ConsPlusNormal"/>
        <w:jc w:val="both"/>
      </w:pPr>
      <w:r>
        <w:t xml:space="preserve">(абзац введен </w:t>
      </w:r>
      <w:hyperlink r:id="rId46" w:history="1">
        <w:r>
          <w:rPr>
            <w:color w:val="0000FF"/>
          </w:rPr>
          <w:t>постановлением</w:t>
        </w:r>
      </w:hyperlink>
      <w:r>
        <w:t xml:space="preserve"> Правительства Кировской области от 02.12.2013 N 238/799)</w:t>
      </w:r>
    </w:p>
    <w:p w:rsidR="00CC11BC" w:rsidRDefault="00CC11BC" w:rsidP="001300D6">
      <w:pPr>
        <w:pStyle w:val="ConsPlusNormal"/>
        <w:ind w:firstLine="540"/>
        <w:jc w:val="both"/>
      </w:pPr>
      <w:r>
        <w:t>В целях развития инфраструктуры спорта местным бюджетам предоставляются субсидии на строительство и реконструкцию муниципальных объектов спортивной инфраструктуры.</w:t>
      </w:r>
    </w:p>
    <w:p w:rsidR="00CC11BC" w:rsidRDefault="00CC11BC" w:rsidP="001300D6">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CC11BC" w:rsidRDefault="00CC11BC" w:rsidP="001300D6">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CC11BC" w:rsidRDefault="00CC11BC" w:rsidP="001300D6">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CC11BC" w:rsidRDefault="00CC11BC" w:rsidP="001300D6">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CC11BC" w:rsidRDefault="00CC11BC" w:rsidP="001300D6">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CC11BC" w:rsidRDefault="00CC11BC" w:rsidP="001300D6">
      <w:pPr>
        <w:pStyle w:val="ConsPlusNormal"/>
        <w:ind w:firstLine="540"/>
        <w:jc w:val="both"/>
      </w:pPr>
    </w:p>
    <w:p w:rsidR="00CC11BC" w:rsidRDefault="00CC11BC" w:rsidP="001300D6">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CC11BC" w:rsidRDefault="00CC11BC" w:rsidP="001300D6">
      <w:pPr>
        <w:pStyle w:val="ConsPlusNormal"/>
        <w:jc w:val="center"/>
      </w:pPr>
    </w:p>
    <w:p w:rsidR="00CC11BC" w:rsidRDefault="00CC11BC" w:rsidP="001300D6">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CC11BC" w:rsidRDefault="00CC11BC" w:rsidP="001300D6">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CC11BC" w:rsidRDefault="00CC11BC" w:rsidP="001300D6">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CC11BC" w:rsidRDefault="00CC11BC" w:rsidP="001300D6">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CC11BC" w:rsidRDefault="00CC11BC" w:rsidP="001300D6">
      <w:pPr>
        <w:pStyle w:val="ConsPlusNormal"/>
        <w:ind w:firstLine="540"/>
        <w:jc w:val="both"/>
      </w:pPr>
    </w:p>
    <w:p w:rsidR="00CC11BC" w:rsidRDefault="00CC11BC" w:rsidP="001300D6">
      <w:pPr>
        <w:pStyle w:val="ConsPlusNormal"/>
        <w:jc w:val="center"/>
        <w:outlineLvl w:val="1"/>
      </w:pPr>
      <w:r>
        <w:t>4. Основные меры правового регулирования</w:t>
      </w:r>
    </w:p>
    <w:p w:rsidR="00CC11BC" w:rsidRDefault="00CC11BC" w:rsidP="001300D6">
      <w:pPr>
        <w:pStyle w:val="ConsPlusNormal"/>
        <w:jc w:val="center"/>
      </w:pPr>
      <w:r>
        <w:t>в сфере реализации Государственной программы</w:t>
      </w:r>
    </w:p>
    <w:p w:rsidR="00CC11BC" w:rsidRDefault="00CC11BC" w:rsidP="001300D6">
      <w:pPr>
        <w:pStyle w:val="ConsPlusNormal"/>
        <w:ind w:firstLine="540"/>
        <w:jc w:val="both"/>
      </w:pPr>
    </w:p>
    <w:p w:rsidR="00CC11BC" w:rsidRDefault="00CC11BC" w:rsidP="001300D6">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CC11BC" w:rsidRDefault="00CC11BC" w:rsidP="001300D6">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289" w:history="1">
        <w:r>
          <w:rPr>
            <w:color w:val="0000FF"/>
          </w:rPr>
          <w:t>приложении N 2</w:t>
        </w:r>
      </w:hyperlink>
      <w:r>
        <w:t>.</w:t>
      </w:r>
    </w:p>
    <w:p w:rsidR="00CC11BC" w:rsidRDefault="00CC11BC" w:rsidP="001300D6">
      <w:pPr>
        <w:pStyle w:val="ConsPlusNormal"/>
        <w:ind w:firstLine="540"/>
        <w:jc w:val="both"/>
      </w:pPr>
    </w:p>
    <w:p w:rsidR="00CC11BC" w:rsidRDefault="00CC11BC" w:rsidP="001300D6">
      <w:pPr>
        <w:pStyle w:val="ConsPlusNormal"/>
        <w:jc w:val="center"/>
        <w:outlineLvl w:val="1"/>
      </w:pPr>
      <w:r>
        <w:t>5. Ресурсное обеспечение Государственной программы</w:t>
      </w:r>
    </w:p>
    <w:p w:rsidR="00CC11BC" w:rsidRDefault="00CC11BC" w:rsidP="001300D6">
      <w:pPr>
        <w:pStyle w:val="ConsPlusNormal"/>
        <w:ind w:firstLine="540"/>
        <w:jc w:val="both"/>
      </w:pPr>
    </w:p>
    <w:p w:rsidR="00CC11BC" w:rsidRDefault="00CC11BC" w:rsidP="001300D6">
      <w:pPr>
        <w:pStyle w:val="ConsPlusNormal"/>
        <w:ind w:firstLine="540"/>
        <w:jc w:val="both"/>
      </w:pPr>
      <w:r>
        <w:t>Общий объем финансирования Государственной программы в 2013 - 2020 годах составит 5142629,0 тыс. рублей, в том числе за счет средств:</w:t>
      </w:r>
    </w:p>
    <w:p w:rsidR="00CC11BC" w:rsidRDefault="00CC11BC" w:rsidP="001300D6">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12.03.2014 N 252/170)</w:t>
      </w:r>
    </w:p>
    <w:p w:rsidR="00CC11BC" w:rsidRDefault="00CC11BC" w:rsidP="001300D6">
      <w:pPr>
        <w:pStyle w:val="ConsPlusNormal"/>
        <w:ind w:firstLine="540"/>
        <w:jc w:val="both"/>
      </w:pPr>
      <w:r>
        <w:t>федерального бюджета - 631639,7 тыс. рублей;</w:t>
      </w:r>
    </w:p>
    <w:p w:rsidR="00CC11BC" w:rsidRDefault="00CC11BC" w:rsidP="001300D6">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12.03.2014 N 252/170)</w:t>
      </w:r>
    </w:p>
    <w:p w:rsidR="00CC11BC" w:rsidRDefault="00CC11BC" w:rsidP="001300D6">
      <w:pPr>
        <w:pStyle w:val="ConsPlusNormal"/>
        <w:ind w:firstLine="540"/>
        <w:jc w:val="both"/>
      </w:pPr>
      <w:r>
        <w:t>областного бюджета - 4206813,3 тыс. рублей;</w:t>
      </w:r>
    </w:p>
    <w:p w:rsidR="00CC11BC" w:rsidRDefault="00CC11BC" w:rsidP="001300D6">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12.03.2014 N 252/170)</w:t>
      </w:r>
    </w:p>
    <w:p w:rsidR="00CC11BC" w:rsidRDefault="00CC11BC" w:rsidP="001300D6">
      <w:pPr>
        <w:pStyle w:val="ConsPlusNormal"/>
        <w:ind w:firstLine="540"/>
        <w:jc w:val="both"/>
      </w:pPr>
      <w:r>
        <w:t>местных бюджетов - 101176,0 тыс. рублей;</w:t>
      </w:r>
    </w:p>
    <w:p w:rsidR="00CC11BC" w:rsidRDefault="00CC11BC" w:rsidP="001300D6">
      <w:pPr>
        <w:pStyle w:val="ConsPlusNormal"/>
        <w:jc w:val="both"/>
      </w:pPr>
      <w:r>
        <w:lastRenderedPageBreak/>
        <w:t xml:space="preserve">(в ред. </w:t>
      </w:r>
      <w:hyperlink r:id="rId50" w:history="1">
        <w:r>
          <w:rPr>
            <w:color w:val="0000FF"/>
          </w:rPr>
          <w:t>постановления</w:t>
        </w:r>
      </w:hyperlink>
      <w:r>
        <w:t xml:space="preserve"> Правительства Кировской области от 12.03.2014 N 252/170)</w:t>
      </w:r>
    </w:p>
    <w:p w:rsidR="00CC11BC" w:rsidRDefault="00CC11BC" w:rsidP="001300D6">
      <w:pPr>
        <w:pStyle w:val="ConsPlusNormal"/>
        <w:ind w:firstLine="540"/>
        <w:jc w:val="both"/>
      </w:pPr>
      <w:r>
        <w:t>внебюджетных источников - 203000,0 тыс. рублей.</w:t>
      </w:r>
    </w:p>
    <w:p w:rsidR="00CC11BC" w:rsidRDefault="00CC11BC" w:rsidP="001300D6">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12.03.2014 N 252/170)</w:t>
      </w:r>
    </w:p>
    <w:p w:rsidR="00CC11BC" w:rsidRDefault="00CC11BC" w:rsidP="001300D6">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CC11BC" w:rsidRDefault="00CC11BC" w:rsidP="001300D6">
      <w:pPr>
        <w:pStyle w:val="ConsPlusNormal"/>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CC11BC" w:rsidRDefault="00CC11BC" w:rsidP="001300D6">
      <w:pPr>
        <w:pStyle w:val="ConsPlusNormal"/>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CC11BC" w:rsidRDefault="00CC11BC" w:rsidP="001300D6">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CC11BC" w:rsidRDefault="00CC11BC" w:rsidP="001300D6">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CC11BC" w:rsidRDefault="00CC11BC" w:rsidP="001300D6">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CC11BC" w:rsidRDefault="00CC11BC" w:rsidP="001300D6">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CC11BC" w:rsidRDefault="00CC11BC" w:rsidP="001300D6">
      <w:pPr>
        <w:pStyle w:val="ConsPlusNormal"/>
        <w:ind w:firstLine="540"/>
        <w:jc w:val="both"/>
      </w:pPr>
      <w:r>
        <w:t>капитальные вложения - 1744796,4 тыс. рублей, из них:</w:t>
      </w:r>
    </w:p>
    <w:p w:rsidR="00CC11BC" w:rsidRDefault="00CC11BC" w:rsidP="001300D6">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12.03.2014 N 252/170)</w:t>
      </w:r>
    </w:p>
    <w:p w:rsidR="00CC11BC" w:rsidRDefault="00CC11BC" w:rsidP="001300D6">
      <w:pPr>
        <w:pStyle w:val="ConsPlusNormal"/>
        <w:ind w:firstLine="540"/>
        <w:jc w:val="both"/>
      </w:pPr>
      <w:r>
        <w:t>2013 год - 547426,4 тыс. рублей;</w:t>
      </w:r>
    </w:p>
    <w:p w:rsidR="00CC11BC" w:rsidRDefault="00CC11BC" w:rsidP="001300D6">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2014 год - 5280,0 тыс. рублей;</w:t>
      </w:r>
    </w:p>
    <w:p w:rsidR="00CC11BC" w:rsidRDefault="00CC11BC" w:rsidP="001300D6">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2015 год - 0,0 тыс. рублей;</w:t>
      </w:r>
    </w:p>
    <w:p w:rsidR="00CC11BC" w:rsidRDefault="00CC11BC" w:rsidP="001300D6">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2016 год - 0,0 тыс. рублей;</w:t>
      </w:r>
    </w:p>
    <w:p w:rsidR="00CC11BC" w:rsidRDefault="00CC11BC" w:rsidP="001300D6">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2017 год - 493680,0 тыс. рублей;</w:t>
      </w:r>
    </w:p>
    <w:p w:rsidR="00CC11BC" w:rsidRDefault="00CC11BC" w:rsidP="001300D6">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2018 год - 242210,0 тыс. рублей;</w:t>
      </w:r>
    </w:p>
    <w:p w:rsidR="00CC11BC" w:rsidRDefault="00CC11BC" w:rsidP="001300D6">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2019 год - 260700,0 тыс. рублей;</w:t>
      </w:r>
    </w:p>
    <w:p w:rsidR="00CC11BC" w:rsidRDefault="00CC11BC" w:rsidP="001300D6">
      <w:pPr>
        <w:pStyle w:val="ConsPlusNormal"/>
        <w:jc w:val="both"/>
      </w:pPr>
      <w:r>
        <w:t xml:space="preserve">(абзац введен </w:t>
      </w:r>
      <w:hyperlink r:id="rId59"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2020 год - 195500,0 тыс. рублей;</w:t>
      </w:r>
    </w:p>
    <w:p w:rsidR="00CC11BC" w:rsidRDefault="00CC11BC" w:rsidP="001300D6">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прочие расходы - 3397832,6 тыс. рублей, из них:</w:t>
      </w:r>
    </w:p>
    <w:p w:rsidR="00CC11BC" w:rsidRDefault="00CC11BC" w:rsidP="001300D6">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12.03.2014 N 252/170)</w:t>
      </w:r>
    </w:p>
    <w:p w:rsidR="00CC11BC" w:rsidRDefault="00CC11BC" w:rsidP="001300D6">
      <w:pPr>
        <w:pStyle w:val="ConsPlusNormal"/>
        <w:ind w:firstLine="540"/>
        <w:jc w:val="both"/>
      </w:pPr>
      <w:r>
        <w:t>2013 год - 392241,5 тыс. рублей;</w:t>
      </w:r>
    </w:p>
    <w:p w:rsidR="00CC11BC" w:rsidRDefault="00CC11BC" w:rsidP="001300D6">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2014 год - 379482,6 тыс. рублей;</w:t>
      </w:r>
    </w:p>
    <w:p w:rsidR="00CC11BC" w:rsidRDefault="00CC11BC" w:rsidP="001300D6">
      <w:pPr>
        <w:pStyle w:val="ConsPlusNormal"/>
        <w:jc w:val="both"/>
      </w:pPr>
      <w:r>
        <w:t xml:space="preserve">(абзац введен </w:t>
      </w:r>
      <w:hyperlink r:id="rId63"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2015 год - 435688,5 тыс. рублей;</w:t>
      </w:r>
    </w:p>
    <w:p w:rsidR="00CC11BC" w:rsidRDefault="00CC11BC" w:rsidP="001300D6">
      <w:pPr>
        <w:pStyle w:val="ConsPlusNormal"/>
        <w:jc w:val="both"/>
      </w:pPr>
      <w:r>
        <w:t xml:space="preserve">(абзац введен </w:t>
      </w:r>
      <w:hyperlink r:id="rId64"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2016 год - 438084,0 тыс. рублей;</w:t>
      </w:r>
    </w:p>
    <w:p w:rsidR="00CC11BC" w:rsidRDefault="00CC11BC" w:rsidP="001300D6">
      <w:pPr>
        <w:pStyle w:val="ConsPlusNormal"/>
        <w:jc w:val="both"/>
      </w:pPr>
      <w:r>
        <w:t xml:space="preserve">(абзац введен </w:t>
      </w:r>
      <w:hyperlink r:id="rId65"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2017 год - 438084,0 тыс. рублей;</w:t>
      </w:r>
    </w:p>
    <w:p w:rsidR="00CC11BC" w:rsidRDefault="00CC11BC" w:rsidP="001300D6">
      <w:pPr>
        <w:pStyle w:val="ConsPlusNormal"/>
        <w:jc w:val="both"/>
      </w:pPr>
      <w:r>
        <w:t xml:space="preserve">(абзац введен </w:t>
      </w:r>
      <w:hyperlink r:id="rId66"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2018 год - 438084,0 тыс. рублей;</w:t>
      </w:r>
    </w:p>
    <w:p w:rsidR="00CC11BC" w:rsidRDefault="00CC11BC" w:rsidP="001300D6">
      <w:pPr>
        <w:pStyle w:val="ConsPlusNormal"/>
        <w:jc w:val="both"/>
      </w:pPr>
      <w:r>
        <w:lastRenderedPageBreak/>
        <w:t xml:space="preserve">(абзац введен </w:t>
      </w:r>
      <w:hyperlink r:id="rId67"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2019 год - 438084,0 тыс. рублей;</w:t>
      </w:r>
    </w:p>
    <w:p w:rsidR="00CC11BC" w:rsidRDefault="00CC11BC" w:rsidP="001300D6">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12.03.2014 N 252/170)</w:t>
      </w:r>
    </w:p>
    <w:p w:rsidR="00CC11BC" w:rsidRDefault="00CC11BC" w:rsidP="001300D6">
      <w:pPr>
        <w:pStyle w:val="ConsPlusNormal"/>
        <w:ind w:firstLine="540"/>
        <w:jc w:val="both"/>
      </w:pPr>
      <w:r>
        <w:t>2020 год - 438084,0 тыс. рублей.</w:t>
      </w:r>
    </w:p>
    <w:p w:rsidR="00CC11BC" w:rsidRDefault="00CC11BC" w:rsidP="001300D6">
      <w:pPr>
        <w:pStyle w:val="ConsPlusNormal"/>
        <w:jc w:val="both"/>
      </w:pPr>
      <w:r>
        <w:t xml:space="preserve">(абзац введен </w:t>
      </w:r>
      <w:hyperlink r:id="rId69" w:history="1">
        <w:r>
          <w:rPr>
            <w:color w:val="0000FF"/>
          </w:rPr>
          <w:t>постановлением</w:t>
        </w:r>
      </w:hyperlink>
      <w:r>
        <w:t xml:space="preserve"> Правительства Кировской области от 12.03.2014 N 252/170)</w:t>
      </w:r>
    </w:p>
    <w:p w:rsidR="00CC11BC" w:rsidRDefault="000C6994" w:rsidP="001300D6">
      <w:pPr>
        <w:pStyle w:val="ConsPlusNormal"/>
        <w:ind w:firstLine="540"/>
        <w:jc w:val="both"/>
      </w:pPr>
      <w:hyperlink w:anchor="P1321" w:history="1">
        <w:r w:rsidR="00CC11BC">
          <w:rPr>
            <w:color w:val="0000FF"/>
          </w:rPr>
          <w:t>Расходы</w:t>
        </w:r>
      </w:hyperlink>
      <w:r w:rsidR="00CC11BC">
        <w:t xml:space="preserve"> на реализацию Государственной программы за счет средств областного бюджета и прогнозная (справочная) </w:t>
      </w:r>
      <w:hyperlink w:anchor="P1517" w:history="1">
        <w:r w:rsidR="00CC11BC">
          <w:rPr>
            <w:color w:val="0000FF"/>
          </w:rPr>
          <w:t>оценка</w:t>
        </w:r>
      </w:hyperlink>
      <w:r w:rsidR="00CC11BC">
        <w:t xml:space="preserve"> ресурсного обеспечения реализации Государственной программы за счет всех источников финансирования представлены в приложениях N 3 и N 4.</w:t>
      </w:r>
    </w:p>
    <w:p w:rsidR="00CC11BC" w:rsidRDefault="00CC11BC" w:rsidP="001300D6">
      <w:pPr>
        <w:pStyle w:val="ConsPlusNormal"/>
        <w:ind w:firstLine="540"/>
        <w:jc w:val="both"/>
      </w:pPr>
    </w:p>
    <w:p w:rsidR="00CC11BC" w:rsidRDefault="00CC11BC" w:rsidP="001300D6">
      <w:pPr>
        <w:pStyle w:val="ConsPlusNormal"/>
        <w:jc w:val="center"/>
        <w:outlineLvl w:val="1"/>
      </w:pPr>
      <w:r>
        <w:t>6. Анализ рисков реализации Государственной</w:t>
      </w:r>
    </w:p>
    <w:p w:rsidR="00CC11BC" w:rsidRDefault="00CC11BC" w:rsidP="001300D6">
      <w:pPr>
        <w:pStyle w:val="ConsPlusNormal"/>
        <w:jc w:val="center"/>
      </w:pPr>
      <w:r>
        <w:t>программы и описание мер управления рисками</w:t>
      </w:r>
    </w:p>
    <w:p w:rsidR="00CC11BC" w:rsidRDefault="00CC11BC" w:rsidP="001300D6">
      <w:pPr>
        <w:pStyle w:val="ConsPlusNormal"/>
        <w:ind w:firstLine="540"/>
        <w:jc w:val="both"/>
      </w:pPr>
    </w:p>
    <w:p w:rsidR="00CC11BC" w:rsidRDefault="00CC11BC" w:rsidP="001300D6">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CC11BC" w:rsidRDefault="00CC11BC" w:rsidP="001300D6">
      <w:pPr>
        <w:pStyle w:val="ConsPlusNormal"/>
        <w:ind w:firstLine="540"/>
        <w:jc w:val="both"/>
      </w:pPr>
      <w:r>
        <w:t>К рискам реализации Государственной программы следует отнести следующие:</w:t>
      </w:r>
    </w:p>
    <w:p w:rsidR="00CC11BC" w:rsidRDefault="00CC11BC" w:rsidP="001300D6">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CC11BC" w:rsidRDefault="00CC11BC" w:rsidP="001300D6">
      <w:pPr>
        <w:pStyle w:val="ConsPlusNormal"/>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CC11BC" w:rsidRDefault="00CC11BC" w:rsidP="001300D6">
      <w:pPr>
        <w:pStyle w:val="ConsPlusNormal"/>
        <w:ind w:firstLine="540"/>
        <w:jc w:val="both"/>
      </w:pPr>
    </w:p>
    <w:p w:rsidR="00CC11BC" w:rsidRDefault="00CC11BC" w:rsidP="001300D6">
      <w:pPr>
        <w:pStyle w:val="ConsPlusNormal"/>
        <w:jc w:val="center"/>
        <w:outlineLvl w:val="1"/>
      </w:pPr>
      <w:r>
        <w:t>7. Методика оценки эффективности реализации</w:t>
      </w:r>
    </w:p>
    <w:p w:rsidR="00CC11BC" w:rsidRDefault="00CC11BC" w:rsidP="001300D6">
      <w:pPr>
        <w:pStyle w:val="ConsPlusNormal"/>
        <w:jc w:val="center"/>
      </w:pPr>
      <w:r>
        <w:t>Государственной программы</w:t>
      </w:r>
    </w:p>
    <w:p w:rsidR="00CC11BC" w:rsidRDefault="00CC11BC" w:rsidP="001300D6">
      <w:pPr>
        <w:pStyle w:val="ConsPlusNormal"/>
        <w:ind w:firstLine="540"/>
        <w:jc w:val="both"/>
      </w:pPr>
    </w:p>
    <w:p w:rsidR="00CC11BC" w:rsidRDefault="00CC11BC" w:rsidP="001300D6">
      <w:pPr>
        <w:pStyle w:val="ConsPlusNormal"/>
        <w:ind w:firstLine="540"/>
        <w:jc w:val="both"/>
      </w:pPr>
      <w:r>
        <w:t xml:space="preserve">Исключена. - </w:t>
      </w:r>
      <w:hyperlink r:id="rId70" w:history="1">
        <w:r>
          <w:rPr>
            <w:color w:val="0000FF"/>
          </w:rPr>
          <w:t>Постановление</w:t>
        </w:r>
      </w:hyperlink>
      <w:r>
        <w:t xml:space="preserve"> Правительства Кировской области от 12.03.2014 N 252/170.</w:t>
      </w:r>
    </w:p>
    <w:p w:rsidR="00CC11BC" w:rsidRDefault="00CC11BC" w:rsidP="001300D6">
      <w:pPr>
        <w:pStyle w:val="ConsPlusNormal"/>
        <w:ind w:firstLine="540"/>
        <w:jc w:val="both"/>
      </w:pPr>
    </w:p>
    <w:p w:rsidR="00CC11BC" w:rsidRDefault="00CC11BC" w:rsidP="001300D6">
      <w:pPr>
        <w:pStyle w:val="ConsPlusNormal"/>
        <w:jc w:val="center"/>
        <w:outlineLvl w:val="1"/>
      </w:pPr>
      <w:r>
        <w:t>8. Участие муниципальных образований области</w:t>
      </w:r>
    </w:p>
    <w:p w:rsidR="00CC11BC" w:rsidRDefault="00CC11BC" w:rsidP="001300D6">
      <w:pPr>
        <w:pStyle w:val="ConsPlusNormal"/>
        <w:jc w:val="center"/>
      </w:pPr>
      <w:r>
        <w:t>в реализации Государственной программы</w:t>
      </w:r>
    </w:p>
    <w:p w:rsidR="00CC11BC" w:rsidRDefault="00CC11BC" w:rsidP="001300D6">
      <w:pPr>
        <w:pStyle w:val="ConsPlusNormal"/>
        <w:ind w:firstLine="540"/>
        <w:jc w:val="both"/>
      </w:pPr>
    </w:p>
    <w:p w:rsidR="00CC11BC" w:rsidRDefault="00CC11BC" w:rsidP="001300D6">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w:t>
      </w:r>
      <w:proofErr w:type="spellStart"/>
      <w:r>
        <w:t>софинансирования</w:t>
      </w:r>
      <w:proofErr w:type="spellEnd"/>
      <w:r>
        <w:t xml:space="preserve"> строительства и реконструкции </w:t>
      </w:r>
      <w:r>
        <w:lastRenderedPageBreak/>
        <w:t>муниципальных объектов спортивной инфраструктуры в порядке, утвержденном постановлением Правительства Кировской области.</w:t>
      </w:r>
      <w:proofErr w:type="gramEnd"/>
    </w:p>
    <w:p w:rsidR="00CC11BC" w:rsidRDefault="00CC11BC" w:rsidP="001300D6">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CC11BC" w:rsidRDefault="00CC11BC" w:rsidP="001300D6">
      <w:pPr>
        <w:pStyle w:val="ConsPlusNormal"/>
        <w:ind w:firstLine="540"/>
        <w:jc w:val="both"/>
      </w:pPr>
      <w:r>
        <w:t xml:space="preserve">Прогнозная (справочная) </w:t>
      </w:r>
      <w:hyperlink w:anchor="P1517" w:history="1">
        <w:r>
          <w:rPr>
            <w:color w:val="0000FF"/>
          </w:rPr>
          <w:t>оценка</w:t>
        </w:r>
      </w:hyperlink>
      <w:r>
        <w:t xml:space="preserve"> ресурсного обеспечения реализации Государственной программы за счет средств местных бюджетов представлена в приложении N 4.</w:t>
      </w:r>
    </w:p>
    <w:p w:rsidR="00CC11BC" w:rsidRDefault="00CC11BC" w:rsidP="001300D6">
      <w:pPr>
        <w:pStyle w:val="ConsPlusNormal"/>
        <w:ind w:firstLine="540"/>
        <w:jc w:val="both"/>
      </w:pPr>
    </w:p>
    <w:p w:rsidR="00CC11BC" w:rsidRDefault="00CC11BC" w:rsidP="001300D6">
      <w:pPr>
        <w:pStyle w:val="ConsPlusNormal"/>
        <w:jc w:val="center"/>
        <w:outlineLvl w:val="1"/>
      </w:pPr>
      <w:r>
        <w:t>9. Участие акционерных обществ, созданных с участием</w:t>
      </w:r>
    </w:p>
    <w:p w:rsidR="00CC11BC" w:rsidRDefault="00CC11BC" w:rsidP="001300D6">
      <w:pPr>
        <w:pStyle w:val="ConsPlusNormal"/>
        <w:jc w:val="center"/>
      </w:pPr>
      <w:r>
        <w:t>Кировской области, общественных, научных и иных</w:t>
      </w:r>
    </w:p>
    <w:p w:rsidR="00CC11BC" w:rsidRDefault="00CC11BC" w:rsidP="001300D6">
      <w:pPr>
        <w:pStyle w:val="ConsPlusNormal"/>
        <w:jc w:val="center"/>
      </w:pPr>
      <w:r>
        <w:t>организаций, а также государственных внебюджетных</w:t>
      </w:r>
    </w:p>
    <w:p w:rsidR="00CC11BC" w:rsidRDefault="00CC11BC" w:rsidP="001300D6">
      <w:pPr>
        <w:pStyle w:val="ConsPlusNormal"/>
        <w:jc w:val="center"/>
      </w:pPr>
      <w:r>
        <w:t>фондов в реализации Государственной программы</w:t>
      </w:r>
    </w:p>
    <w:p w:rsidR="00CC11BC" w:rsidRDefault="00CC11BC" w:rsidP="001300D6">
      <w:pPr>
        <w:pStyle w:val="ConsPlusNormal"/>
        <w:ind w:firstLine="540"/>
        <w:jc w:val="both"/>
      </w:pPr>
    </w:p>
    <w:p w:rsidR="00CC11BC" w:rsidRDefault="00CC11BC" w:rsidP="001300D6">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CC11BC" w:rsidRDefault="00CC11BC" w:rsidP="001300D6">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CC11BC" w:rsidRDefault="00CC11BC" w:rsidP="001300D6">
      <w:pPr>
        <w:pStyle w:val="ConsPlusNormal"/>
        <w:ind w:firstLine="540"/>
        <w:jc w:val="both"/>
      </w:pPr>
      <w:r>
        <w:t xml:space="preserve">Прогнозная (справочная) </w:t>
      </w:r>
      <w:hyperlink w:anchor="P1517" w:history="1">
        <w:r>
          <w:rPr>
            <w:color w:val="0000FF"/>
          </w:rPr>
          <w:t>оценка</w:t>
        </w:r>
      </w:hyperlink>
      <w:r>
        <w:t xml:space="preserve"> ресурсного обеспечения реализации Государственной программы за счет средств внебюджетных источников представлена в приложении N 4.</w:t>
      </w:r>
    </w:p>
    <w:p w:rsidR="00CC11BC" w:rsidRDefault="00CC11BC" w:rsidP="001300D6">
      <w:pPr>
        <w:pStyle w:val="ConsPlusNormal"/>
        <w:ind w:firstLine="540"/>
        <w:jc w:val="both"/>
      </w:pPr>
    </w:p>
    <w:p w:rsidR="00CC11BC" w:rsidRDefault="00CC11BC" w:rsidP="001300D6">
      <w:pPr>
        <w:pStyle w:val="ConsPlusNormal"/>
        <w:ind w:firstLine="540"/>
        <w:jc w:val="both"/>
      </w:pPr>
    </w:p>
    <w:p w:rsidR="00CC11BC" w:rsidRDefault="00CC11BC" w:rsidP="001300D6">
      <w:pPr>
        <w:pStyle w:val="ConsPlusNormal"/>
        <w:ind w:firstLine="540"/>
        <w:jc w:val="both"/>
      </w:pPr>
    </w:p>
    <w:p w:rsidR="00CC11BC" w:rsidRDefault="00CC11BC" w:rsidP="001300D6">
      <w:pPr>
        <w:pStyle w:val="ConsPlusNormal"/>
        <w:ind w:firstLine="540"/>
        <w:jc w:val="both"/>
      </w:pPr>
    </w:p>
    <w:p w:rsidR="00CC11BC" w:rsidRDefault="00CC11BC" w:rsidP="001300D6">
      <w:pPr>
        <w:pStyle w:val="ConsPlusNormal"/>
        <w:ind w:firstLine="540"/>
        <w:jc w:val="both"/>
      </w:pPr>
    </w:p>
    <w:p w:rsidR="00CC11BC" w:rsidRDefault="00CC11BC" w:rsidP="001300D6">
      <w:pPr>
        <w:pStyle w:val="ConsPlusNormal"/>
        <w:jc w:val="right"/>
        <w:outlineLvl w:val="1"/>
      </w:pPr>
      <w:proofErr w:type="spellStart"/>
      <w:r>
        <w:t>Приложение№N</w:t>
      </w:r>
      <w:proofErr w:type="spellEnd"/>
      <w:r>
        <w:t xml:space="preserve"> 1</w:t>
      </w:r>
    </w:p>
    <w:p w:rsidR="00CC11BC" w:rsidRDefault="00CC11BC" w:rsidP="001300D6">
      <w:pPr>
        <w:pStyle w:val="ConsPlusNormal"/>
        <w:jc w:val="right"/>
      </w:pPr>
      <w:r>
        <w:t>к Государственной программе</w:t>
      </w:r>
    </w:p>
    <w:p w:rsidR="00CC11BC" w:rsidRDefault="00CC11BC" w:rsidP="001300D6">
      <w:pPr>
        <w:pStyle w:val="ConsPlusNormal"/>
        <w:ind w:firstLine="540"/>
        <w:jc w:val="both"/>
      </w:pPr>
    </w:p>
    <w:p w:rsidR="00CC11BC" w:rsidRDefault="00CC11BC" w:rsidP="001300D6">
      <w:pPr>
        <w:pStyle w:val="ConsPlusTitle"/>
        <w:jc w:val="center"/>
      </w:pPr>
      <w:bookmarkStart w:id="4" w:name="P412"/>
      <w:bookmarkEnd w:id="4"/>
      <w:r>
        <w:t>СВЕДЕНИЯ</w:t>
      </w:r>
    </w:p>
    <w:p w:rsidR="00CC11BC" w:rsidRDefault="00CC11BC" w:rsidP="001300D6">
      <w:pPr>
        <w:pStyle w:val="ConsPlusTitle"/>
        <w:jc w:val="center"/>
      </w:pPr>
      <w:r>
        <w:t>О ЦЕЛЕВЫХ ПОКАЗАТЕЛЯХ ЭФФЕКТИВНОСТИ</w:t>
      </w:r>
    </w:p>
    <w:p w:rsidR="00CC11BC" w:rsidRDefault="00CC11BC" w:rsidP="001300D6">
      <w:pPr>
        <w:pStyle w:val="ConsPlusTitle"/>
        <w:jc w:val="center"/>
      </w:pPr>
      <w:r>
        <w:t>РЕАЛИЗАЦИИ ГОСУДАРСТВЕННОЙ ПРОГРАММЫ</w:t>
      </w:r>
    </w:p>
    <w:p w:rsidR="00CC11BC" w:rsidRDefault="00CC11BC" w:rsidP="001300D6">
      <w:pPr>
        <w:spacing w:after="0" w:line="240" w:lineRule="auto"/>
      </w:pPr>
    </w:p>
    <w:p w:rsidR="00CC11BC" w:rsidRDefault="00CC11BC" w:rsidP="001300D6">
      <w:pPr>
        <w:pStyle w:val="ConsPlusNormal"/>
        <w:ind w:firstLine="540"/>
        <w:jc w:val="both"/>
      </w:pPr>
    </w:p>
    <w:p w:rsidR="00CC11BC" w:rsidRDefault="00CC11BC">
      <w:pPr>
        <w:sectPr w:rsidR="00CC11BC">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790"/>
        <w:gridCol w:w="1304"/>
        <w:gridCol w:w="1134"/>
        <w:gridCol w:w="1134"/>
        <w:gridCol w:w="1020"/>
        <w:gridCol w:w="1077"/>
        <w:gridCol w:w="1020"/>
        <w:gridCol w:w="1077"/>
        <w:gridCol w:w="1077"/>
        <w:gridCol w:w="1020"/>
        <w:gridCol w:w="1077"/>
        <w:gridCol w:w="1020"/>
      </w:tblGrid>
      <w:tr w:rsidR="00CC11BC" w:rsidRPr="00CC11BC" w:rsidTr="00CC11BC">
        <w:tc>
          <w:tcPr>
            <w:tcW w:w="825" w:type="dxa"/>
            <w:vMerge w:val="restart"/>
          </w:tcPr>
          <w:p w:rsidR="00CC11BC" w:rsidRPr="00CC11BC" w:rsidRDefault="00CC11BC">
            <w:pPr>
              <w:pStyle w:val="ConsPlusNormal"/>
              <w:jc w:val="center"/>
              <w:rPr>
                <w:sz w:val="20"/>
              </w:rPr>
            </w:pPr>
            <w:r w:rsidRPr="00CC11BC">
              <w:rPr>
                <w:sz w:val="20"/>
              </w:rPr>
              <w:lastRenderedPageBreak/>
              <w:t xml:space="preserve">№ </w:t>
            </w:r>
            <w:proofErr w:type="spellStart"/>
            <w:proofErr w:type="gramStart"/>
            <w:r w:rsidRPr="00CC11BC">
              <w:rPr>
                <w:sz w:val="20"/>
              </w:rPr>
              <w:t>п</w:t>
            </w:r>
            <w:proofErr w:type="spellEnd"/>
            <w:proofErr w:type="gramEnd"/>
            <w:r w:rsidRPr="00CC11BC">
              <w:rPr>
                <w:sz w:val="20"/>
              </w:rPr>
              <w:t>/</w:t>
            </w:r>
            <w:proofErr w:type="spellStart"/>
            <w:r w:rsidRPr="00CC11BC">
              <w:rPr>
                <w:sz w:val="20"/>
              </w:rPr>
              <w:t>п</w:t>
            </w:r>
            <w:proofErr w:type="spellEnd"/>
          </w:p>
        </w:tc>
        <w:tc>
          <w:tcPr>
            <w:tcW w:w="1790" w:type="dxa"/>
            <w:vMerge w:val="restart"/>
          </w:tcPr>
          <w:p w:rsidR="00CC11BC" w:rsidRPr="00CC11BC" w:rsidRDefault="00CC11BC">
            <w:pPr>
              <w:pStyle w:val="ConsPlusNormal"/>
              <w:jc w:val="center"/>
              <w:rPr>
                <w:sz w:val="20"/>
              </w:rPr>
            </w:pPr>
            <w:r w:rsidRPr="00CC11BC">
              <w:rPr>
                <w:sz w:val="20"/>
              </w:rP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304" w:type="dxa"/>
            <w:vMerge w:val="restart"/>
          </w:tcPr>
          <w:p w:rsidR="00CC11BC" w:rsidRPr="00CC11BC" w:rsidRDefault="00CC11BC">
            <w:pPr>
              <w:pStyle w:val="ConsPlusNormal"/>
              <w:jc w:val="center"/>
              <w:rPr>
                <w:sz w:val="20"/>
              </w:rPr>
            </w:pPr>
            <w:r w:rsidRPr="00CC11BC">
              <w:rPr>
                <w:sz w:val="20"/>
              </w:rPr>
              <w:t>Единица измерения</w:t>
            </w:r>
          </w:p>
        </w:tc>
        <w:tc>
          <w:tcPr>
            <w:tcW w:w="10656" w:type="dxa"/>
            <w:gridSpan w:val="10"/>
          </w:tcPr>
          <w:p w:rsidR="00CC11BC" w:rsidRPr="00CC11BC" w:rsidRDefault="00CC11BC">
            <w:pPr>
              <w:pStyle w:val="ConsPlusNormal"/>
              <w:jc w:val="center"/>
              <w:rPr>
                <w:sz w:val="20"/>
              </w:rPr>
            </w:pPr>
            <w:r w:rsidRPr="00CC11BC">
              <w:rPr>
                <w:sz w:val="20"/>
              </w:rPr>
              <w:t>Значение показателей эффективности</w:t>
            </w:r>
          </w:p>
        </w:tc>
      </w:tr>
      <w:tr w:rsidR="00CC11BC" w:rsidRPr="00CC11BC" w:rsidTr="00CC11BC">
        <w:tc>
          <w:tcPr>
            <w:tcW w:w="825" w:type="dxa"/>
            <w:vMerge/>
          </w:tcPr>
          <w:p w:rsidR="00CC11BC" w:rsidRPr="00CC11BC" w:rsidRDefault="00CC11BC">
            <w:pPr>
              <w:rPr>
                <w:sz w:val="20"/>
                <w:szCs w:val="20"/>
              </w:rPr>
            </w:pPr>
          </w:p>
        </w:tc>
        <w:tc>
          <w:tcPr>
            <w:tcW w:w="1790" w:type="dxa"/>
            <w:vMerge/>
          </w:tcPr>
          <w:p w:rsidR="00CC11BC" w:rsidRPr="00CC11BC" w:rsidRDefault="00CC11BC">
            <w:pPr>
              <w:rPr>
                <w:sz w:val="20"/>
                <w:szCs w:val="20"/>
              </w:rPr>
            </w:pPr>
          </w:p>
        </w:tc>
        <w:tc>
          <w:tcPr>
            <w:tcW w:w="1304" w:type="dxa"/>
            <w:vMerge/>
          </w:tcPr>
          <w:p w:rsidR="00CC11BC" w:rsidRPr="00CC11BC" w:rsidRDefault="00CC11BC">
            <w:pPr>
              <w:rPr>
                <w:sz w:val="20"/>
                <w:szCs w:val="20"/>
              </w:rPr>
            </w:pPr>
          </w:p>
        </w:tc>
        <w:tc>
          <w:tcPr>
            <w:tcW w:w="1134" w:type="dxa"/>
          </w:tcPr>
          <w:p w:rsidR="00CC11BC" w:rsidRPr="00CC11BC" w:rsidRDefault="00CC11BC">
            <w:pPr>
              <w:pStyle w:val="ConsPlusNormal"/>
              <w:jc w:val="center"/>
              <w:rPr>
                <w:sz w:val="20"/>
              </w:rPr>
            </w:pPr>
            <w:r w:rsidRPr="00CC11BC">
              <w:rPr>
                <w:sz w:val="20"/>
              </w:rPr>
              <w:t>2011 год</w:t>
            </w:r>
          </w:p>
        </w:tc>
        <w:tc>
          <w:tcPr>
            <w:tcW w:w="1134" w:type="dxa"/>
          </w:tcPr>
          <w:p w:rsidR="00CC11BC" w:rsidRPr="00CC11BC" w:rsidRDefault="00CC11BC">
            <w:pPr>
              <w:pStyle w:val="ConsPlusNormal"/>
              <w:jc w:val="center"/>
              <w:rPr>
                <w:sz w:val="20"/>
              </w:rPr>
            </w:pPr>
            <w:r w:rsidRPr="00CC11BC">
              <w:rPr>
                <w:sz w:val="20"/>
              </w:rPr>
              <w:t>2012 год</w:t>
            </w:r>
          </w:p>
        </w:tc>
        <w:tc>
          <w:tcPr>
            <w:tcW w:w="1020" w:type="dxa"/>
          </w:tcPr>
          <w:p w:rsidR="00CC11BC" w:rsidRPr="00CC11BC" w:rsidRDefault="00CC11BC">
            <w:pPr>
              <w:pStyle w:val="ConsPlusNormal"/>
              <w:jc w:val="center"/>
              <w:rPr>
                <w:sz w:val="20"/>
              </w:rPr>
            </w:pPr>
            <w:r w:rsidRPr="00CC11BC">
              <w:rPr>
                <w:sz w:val="20"/>
              </w:rPr>
              <w:t>2013 год</w:t>
            </w:r>
          </w:p>
        </w:tc>
        <w:tc>
          <w:tcPr>
            <w:tcW w:w="1077" w:type="dxa"/>
          </w:tcPr>
          <w:p w:rsidR="00CC11BC" w:rsidRPr="00CC11BC" w:rsidRDefault="00CC11BC">
            <w:pPr>
              <w:pStyle w:val="ConsPlusNormal"/>
              <w:jc w:val="center"/>
              <w:rPr>
                <w:sz w:val="20"/>
              </w:rPr>
            </w:pPr>
            <w:r w:rsidRPr="00CC11BC">
              <w:rPr>
                <w:sz w:val="20"/>
              </w:rPr>
              <w:t>2014 год</w:t>
            </w:r>
          </w:p>
        </w:tc>
        <w:tc>
          <w:tcPr>
            <w:tcW w:w="1020" w:type="dxa"/>
          </w:tcPr>
          <w:p w:rsidR="00CC11BC" w:rsidRPr="00CC11BC" w:rsidRDefault="00CC11BC">
            <w:pPr>
              <w:pStyle w:val="ConsPlusNormal"/>
              <w:jc w:val="center"/>
              <w:rPr>
                <w:sz w:val="20"/>
              </w:rPr>
            </w:pPr>
            <w:r w:rsidRPr="00CC11BC">
              <w:rPr>
                <w:sz w:val="20"/>
              </w:rPr>
              <w:t>2015 год</w:t>
            </w:r>
          </w:p>
        </w:tc>
        <w:tc>
          <w:tcPr>
            <w:tcW w:w="1077" w:type="dxa"/>
          </w:tcPr>
          <w:p w:rsidR="00CC11BC" w:rsidRPr="00CC11BC" w:rsidRDefault="00CC11BC">
            <w:pPr>
              <w:pStyle w:val="ConsPlusNormal"/>
              <w:jc w:val="center"/>
              <w:rPr>
                <w:sz w:val="20"/>
              </w:rPr>
            </w:pPr>
            <w:r w:rsidRPr="00CC11BC">
              <w:rPr>
                <w:sz w:val="20"/>
              </w:rPr>
              <w:t>2016 год</w:t>
            </w:r>
          </w:p>
        </w:tc>
        <w:tc>
          <w:tcPr>
            <w:tcW w:w="1077" w:type="dxa"/>
          </w:tcPr>
          <w:p w:rsidR="00CC11BC" w:rsidRPr="00CC11BC" w:rsidRDefault="00CC11BC">
            <w:pPr>
              <w:pStyle w:val="ConsPlusNormal"/>
              <w:jc w:val="center"/>
              <w:rPr>
                <w:sz w:val="20"/>
              </w:rPr>
            </w:pPr>
            <w:r w:rsidRPr="00CC11BC">
              <w:rPr>
                <w:sz w:val="20"/>
              </w:rPr>
              <w:t>2017 год</w:t>
            </w:r>
          </w:p>
        </w:tc>
        <w:tc>
          <w:tcPr>
            <w:tcW w:w="1020" w:type="dxa"/>
          </w:tcPr>
          <w:p w:rsidR="00CC11BC" w:rsidRPr="00CC11BC" w:rsidRDefault="00CC11BC">
            <w:pPr>
              <w:pStyle w:val="ConsPlusNormal"/>
              <w:jc w:val="center"/>
              <w:rPr>
                <w:sz w:val="20"/>
              </w:rPr>
            </w:pPr>
            <w:r w:rsidRPr="00CC11BC">
              <w:rPr>
                <w:sz w:val="20"/>
              </w:rPr>
              <w:t>2018 год</w:t>
            </w:r>
          </w:p>
        </w:tc>
        <w:tc>
          <w:tcPr>
            <w:tcW w:w="1077" w:type="dxa"/>
          </w:tcPr>
          <w:p w:rsidR="00CC11BC" w:rsidRPr="00CC11BC" w:rsidRDefault="00CC11BC">
            <w:pPr>
              <w:pStyle w:val="ConsPlusNormal"/>
              <w:jc w:val="center"/>
              <w:rPr>
                <w:sz w:val="20"/>
              </w:rPr>
            </w:pPr>
            <w:r w:rsidRPr="00CC11BC">
              <w:rPr>
                <w:sz w:val="20"/>
              </w:rPr>
              <w:t>2019 год</w:t>
            </w:r>
          </w:p>
        </w:tc>
        <w:tc>
          <w:tcPr>
            <w:tcW w:w="1020" w:type="dxa"/>
          </w:tcPr>
          <w:p w:rsidR="00CC11BC" w:rsidRPr="00CC11BC" w:rsidRDefault="00CC11BC">
            <w:pPr>
              <w:pStyle w:val="ConsPlusNormal"/>
              <w:jc w:val="center"/>
              <w:rPr>
                <w:sz w:val="20"/>
              </w:rPr>
            </w:pPr>
            <w:r w:rsidRPr="00CC11BC">
              <w:rPr>
                <w:sz w:val="20"/>
              </w:rPr>
              <w:t>2020 год</w:t>
            </w:r>
          </w:p>
        </w:tc>
      </w:tr>
      <w:tr w:rsidR="00CC11BC" w:rsidRPr="00CC11BC" w:rsidTr="00CC11BC">
        <w:tc>
          <w:tcPr>
            <w:tcW w:w="825" w:type="dxa"/>
          </w:tcPr>
          <w:p w:rsidR="00CC11BC" w:rsidRPr="00CC11BC" w:rsidRDefault="00CC11BC">
            <w:pPr>
              <w:pStyle w:val="ConsPlusNormal"/>
              <w:jc w:val="both"/>
              <w:outlineLvl w:val="2"/>
              <w:rPr>
                <w:sz w:val="20"/>
              </w:rPr>
            </w:pPr>
            <w:r w:rsidRPr="00CC11BC">
              <w:rPr>
                <w:sz w:val="20"/>
              </w:rPr>
              <w:t>1.</w:t>
            </w:r>
          </w:p>
        </w:tc>
        <w:tc>
          <w:tcPr>
            <w:tcW w:w="1790" w:type="dxa"/>
          </w:tcPr>
          <w:p w:rsidR="00CC11BC" w:rsidRPr="00CC11BC" w:rsidRDefault="00CC11BC">
            <w:pPr>
              <w:pStyle w:val="ConsPlusNormal"/>
              <w:jc w:val="both"/>
              <w:rPr>
                <w:sz w:val="20"/>
              </w:rPr>
            </w:pPr>
            <w:r w:rsidRPr="00CC11BC">
              <w:rPr>
                <w:sz w:val="20"/>
              </w:rPr>
              <w:t>Государственная программа</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1.1.</w:t>
            </w:r>
          </w:p>
        </w:tc>
        <w:tc>
          <w:tcPr>
            <w:tcW w:w="1790" w:type="dxa"/>
          </w:tcPr>
          <w:p w:rsidR="00CC11BC" w:rsidRPr="00CC11BC" w:rsidRDefault="00CC11BC">
            <w:pPr>
              <w:pStyle w:val="ConsPlusNormal"/>
              <w:jc w:val="both"/>
              <w:rPr>
                <w:sz w:val="20"/>
              </w:rPr>
            </w:pPr>
            <w:r w:rsidRPr="00CC11BC">
              <w:rPr>
                <w:sz w:val="20"/>
              </w:rPr>
              <w:t>Обеспеченность спортивными залами</w:t>
            </w:r>
          </w:p>
        </w:tc>
        <w:tc>
          <w:tcPr>
            <w:tcW w:w="1304" w:type="dxa"/>
          </w:tcPr>
          <w:p w:rsidR="00CC11BC" w:rsidRPr="00CC11BC" w:rsidRDefault="00CC11BC">
            <w:pPr>
              <w:pStyle w:val="ConsPlusNormal"/>
              <w:jc w:val="center"/>
              <w:rPr>
                <w:sz w:val="20"/>
              </w:rPr>
            </w:pPr>
            <w:r w:rsidRPr="00CC11BC">
              <w:rPr>
                <w:sz w:val="20"/>
              </w:rPr>
              <w:t>тыс. кв. метров на 10 тыс. человек</w:t>
            </w:r>
          </w:p>
        </w:tc>
        <w:tc>
          <w:tcPr>
            <w:tcW w:w="1134" w:type="dxa"/>
          </w:tcPr>
          <w:p w:rsidR="00CC11BC" w:rsidRPr="00CC11BC" w:rsidRDefault="00CC11BC">
            <w:pPr>
              <w:pStyle w:val="ConsPlusNormal"/>
              <w:jc w:val="center"/>
              <w:rPr>
                <w:sz w:val="20"/>
              </w:rPr>
            </w:pPr>
            <w:r w:rsidRPr="00CC11BC">
              <w:rPr>
                <w:sz w:val="20"/>
              </w:rPr>
              <w:t>2,05</w:t>
            </w:r>
          </w:p>
        </w:tc>
        <w:tc>
          <w:tcPr>
            <w:tcW w:w="1134" w:type="dxa"/>
          </w:tcPr>
          <w:p w:rsidR="00CC11BC" w:rsidRPr="00CC11BC" w:rsidRDefault="00CC11BC">
            <w:pPr>
              <w:pStyle w:val="ConsPlusNormal"/>
              <w:jc w:val="center"/>
              <w:rPr>
                <w:sz w:val="20"/>
              </w:rPr>
            </w:pPr>
            <w:r w:rsidRPr="00CC11BC">
              <w:rPr>
                <w:sz w:val="20"/>
              </w:rPr>
              <w:t>2,08</w:t>
            </w:r>
          </w:p>
        </w:tc>
        <w:tc>
          <w:tcPr>
            <w:tcW w:w="1020" w:type="dxa"/>
          </w:tcPr>
          <w:p w:rsidR="00CC11BC" w:rsidRPr="00CC11BC" w:rsidRDefault="00CC11BC">
            <w:pPr>
              <w:pStyle w:val="ConsPlusNormal"/>
              <w:jc w:val="center"/>
              <w:rPr>
                <w:sz w:val="20"/>
              </w:rPr>
            </w:pPr>
            <w:r w:rsidRPr="00CC11BC">
              <w:rPr>
                <w:sz w:val="20"/>
              </w:rPr>
              <w:t>2,11</w:t>
            </w:r>
          </w:p>
        </w:tc>
        <w:tc>
          <w:tcPr>
            <w:tcW w:w="1077" w:type="dxa"/>
          </w:tcPr>
          <w:p w:rsidR="00CC11BC" w:rsidRPr="00CC11BC" w:rsidRDefault="00CC11BC">
            <w:pPr>
              <w:pStyle w:val="ConsPlusNormal"/>
              <w:jc w:val="center"/>
              <w:rPr>
                <w:sz w:val="20"/>
              </w:rPr>
            </w:pPr>
            <w:r w:rsidRPr="00CC11BC">
              <w:rPr>
                <w:sz w:val="20"/>
              </w:rPr>
              <w:t>2,14</w:t>
            </w:r>
          </w:p>
        </w:tc>
        <w:tc>
          <w:tcPr>
            <w:tcW w:w="1020" w:type="dxa"/>
          </w:tcPr>
          <w:p w:rsidR="00CC11BC" w:rsidRPr="00CC11BC" w:rsidRDefault="00CC11BC">
            <w:pPr>
              <w:pStyle w:val="ConsPlusNormal"/>
              <w:jc w:val="center"/>
              <w:rPr>
                <w:sz w:val="20"/>
              </w:rPr>
            </w:pPr>
            <w:r w:rsidRPr="00CC11BC">
              <w:rPr>
                <w:sz w:val="20"/>
              </w:rPr>
              <w:t>2,14</w:t>
            </w:r>
          </w:p>
        </w:tc>
        <w:tc>
          <w:tcPr>
            <w:tcW w:w="1077" w:type="dxa"/>
          </w:tcPr>
          <w:p w:rsidR="00CC11BC" w:rsidRPr="00CC11BC" w:rsidRDefault="00CC11BC">
            <w:pPr>
              <w:pStyle w:val="ConsPlusNormal"/>
              <w:jc w:val="center"/>
              <w:rPr>
                <w:sz w:val="20"/>
              </w:rPr>
            </w:pPr>
            <w:r w:rsidRPr="00CC11BC">
              <w:rPr>
                <w:sz w:val="20"/>
              </w:rPr>
              <w:t>2,15</w:t>
            </w:r>
          </w:p>
        </w:tc>
        <w:tc>
          <w:tcPr>
            <w:tcW w:w="1077" w:type="dxa"/>
          </w:tcPr>
          <w:p w:rsidR="00CC11BC" w:rsidRPr="00CC11BC" w:rsidRDefault="00CC11BC">
            <w:pPr>
              <w:pStyle w:val="ConsPlusNormal"/>
              <w:jc w:val="center"/>
              <w:rPr>
                <w:sz w:val="20"/>
              </w:rPr>
            </w:pPr>
            <w:r w:rsidRPr="00CC11BC">
              <w:rPr>
                <w:sz w:val="20"/>
              </w:rPr>
              <w:t>2,15</w:t>
            </w:r>
          </w:p>
        </w:tc>
        <w:tc>
          <w:tcPr>
            <w:tcW w:w="1020" w:type="dxa"/>
          </w:tcPr>
          <w:p w:rsidR="00CC11BC" w:rsidRPr="00CC11BC" w:rsidRDefault="00CC11BC">
            <w:pPr>
              <w:pStyle w:val="ConsPlusNormal"/>
              <w:jc w:val="center"/>
              <w:rPr>
                <w:sz w:val="20"/>
              </w:rPr>
            </w:pPr>
            <w:r w:rsidRPr="00CC11BC">
              <w:rPr>
                <w:sz w:val="20"/>
              </w:rPr>
              <w:t>2,16</w:t>
            </w:r>
          </w:p>
        </w:tc>
        <w:tc>
          <w:tcPr>
            <w:tcW w:w="1077" w:type="dxa"/>
          </w:tcPr>
          <w:p w:rsidR="00CC11BC" w:rsidRPr="00CC11BC" w:rsidRDefault="00CC11BC">
            <w:pPr>
              <w:pStyle w:val="ConsPlusNormal"/>
              <w:jc w:val="center"/>
              <w:rPr>
                <w:sz w:val="20"/>
              </w:rPr>
            </w:pPr>
            <w:r w:rsidRPr="00CC11BC">
              <w:rPr>
                <w:sz w:val="20"/>
              </w:rPr>
              <w:t>2,17</w:t>
            </w:r>
          </w:p>
        </w:tc>
        <w:tc>
          <w:tcPr>
            <w:tcW w:w="1020" w:type="dxa"/>
          </w:tcPr>
          <w:p w:rsidR="00CC11BC" w:rsidRPr="00CC11BC" w:rsidRDefault="00CC11BC">
            <w:pPr>
              <w:pStyle w:val="ConsPlusNormal"/>
              <w:jc w:val="center"/>
              <w:rPr>
                <w:sz w:val="20"/>
              </w:rPr>
            </w:pPr>
            <w:r w:rsidRPr="00CC11BC">
              <w:rPr>
                <w:sz w:val="20"/>
              </w:rPr>
              <w:t>2,18</w:t>
            </w:r>
          </w:p>
        </w:tc>
      </w:tr>
      <w:tr w:rsidR="00CC11BC" w:rsidRPr="00CC11BC" w:rsidTr="00CC11BC">
        <w:tc>
          <w:tcPr>
            <w:tcW w:w="825" w:type="dxa"/>
          </w:tcPr>
          <w:p w:rsidR="00CC11BC" w:rsidRPr="00CC11BC" w:rsidRDefault="00CC11BC">
            <w:pPr>
              <w:pStyle w:val="ConsPlusNormal"/>
              <w:jc w:val="both"/>
              <w:rPr>
                <w:sz w:val="20"/>
              </w:rPr>
            </w:pPr>
            <w:r w:rsidRPr="00CC11BC">
              <w:rPr>
                <w:sz w:val="20"/>
              </w:rPr>
              <w:t>1.2.</w:t>
            </w:r>
          </w:p>
        </w:tc>
        <w:tc>
          <w:tcPr>
            <w:tcW w:w="1790" w:type="dxa"/>
          </w:tcPr>
          <w:p w:rsidR="00CC11BC" w:rsidRPr="00CC11BC" w:rsidRDefault="00CC11BC">
            <w:pPr>
              <w:pStyle w:val="ConsPlusNormal"/>
              <w:jc w:val="both"/>
              <w:rPr>
                <w:sz w:val="20"/>
              </w:rPr>
            </w:pPr>
            <w:r w:rsidRPr="00CC11BC">
              <w:rPr>
                <w:sz w:val="20"/>
              </w:rPr>
              <w:t>Обеспеченность плоскостными спортивными сооружениями</w:t>
            </w:r>
          </w:p>
        </w:tc>
        <w:tc>
          <w:tcPr>
            <w:tcW w:w="1304" w:type="dxa"/>
          </w:tcPr>
          <w:p w:rsidR="00CC11BC" w:rsidRPr="00CC11BC" w:rsidRDefault="00CC11BC">
            <w:pPr>
              <w:pStyle w:val="ConsPlusNormal"/>
              <w:jc w:val="center"/>
              <w:rPr>
                <w:sz w:val="20"/>
              </w:rPr>
            </w:pPr>
            <w:r w:rsidRPr="00CC11BC">
              <w:rPr>
                <w:sz w:val="20"/>
              </w:rPr>
              <w:t>тыс. кв. метров на 10 тыс. человек</w:t>
            </w:r>
          </w:p>
        </w:tc>
        <w:tc>
          <w:tcPr>
            <w:tcW w:w="1134" w:type="dxa"/>
          </w:tcPr>
          <w:p w:rsidR="00CC11BC" w:rsidRPr="00CC11BC" w:rsidRDefault="00CC11BC">
            <w:pPr>
              <w:pStyle w:val="ConsPlusNormal"/>
              <w:jc w:val="center"/>
              <w:rPr>
                <w:sz w:val="20"/>
              </w:rPr>
            </w:pPr>
            <w:r w:rsidRPr="00CC11BC">
              <w:rPr>
                <w:sz w:val="20"/>
              </w:rPr>
              <w:t>12,08</w:t>
            </w:r>
          </w:p>
        </w:tc>
        <w:tc>
          <w:tcPr>
            <w:tcW w:w="1134" w:type="dxa"/>
          </w:tcPr>
          <w:p w:rsidR="00CC11BC" w:rsidRPr="00CC11BC" w:rsidRDefault="00CC11BC">
            <w:pPr>
              <w:pStyle w:val="ConsPlusNormal"/>
              <w:jc w:val="center"/>
              <w:rPr>
                <w:sz w:val="20"/>
              </w:rPr>
            </w:pPr>
            <w:r w:rsidRPr="00CC11BC">
              <w:rPr>
                <w:sz w:val="20"/>
              </w:rPr>
              <w:t>12,21</w:t>
            </w:r>
          </w:p>
        </w:tc>
        <w:tc>
          <w:tcPr>
            <w:tcW w:w="1020" w:type="dxa"/>
          </w:tcPr>
          <w:p w:rsidR="00CC11BC" w:rsidRPr="00CC11BC" w:rsidRDefault="00CC11BC">
            <w:pPr>
              <w:pStyle w:val="ConsPlusNormal"/>
              <w:jc w:val="center"/>
              <w:rPr>
                <w:sz w:val="20"/>
              </w:rPr>
            </w:pPr>
            <w:r w:rsidRPr="00CC11BC">
              <w:rPr>
                <w:sz w:val="20"/>
              </w:rPr>
              <w:t>12,33</w:t>
            </w:r>
          </w:p>
        </w:tc>
        <w:tc>
          <w:tcPr>
            <w:tcW w:w="1077" w:type="dxa"/>
          </w:tcPr>
          <w:p w:rsidR="00CC11BC" w:rsidRPr="00CC11BC" w:rsidRDefault="00CC11BC">
            <w:pPr>
              <w:pStyle w:val="ConsPlusNormal"/>
              <w:jc w:val="center"/>
              <w:rPr>
                <w:sz w:val="20"/>
              </w:rPr>
            </w:pPr>
            <w:r w:rsidRPr="00CC11BC">
              <w:rPr>
                <w:sz w:val="20"/>
              </w:rPr>
              <w:t>12,43</w:t>
            </w:r>
          </w:p>
        </w:tc>
        <w:tc>
          <w:tcPr>
            <w:tcW w:w="1020" w:type="dxa"/>
          </w:tcPr>
          <w:p w:rsidR="00CC11BC" w:rsidRPr="00CC11BC" w:rsidRDefault="00CC11BC">
            <w:pPr>
              <w:pStyle w:val="ConsPlusNormal"/>
              <w:jc w:val="center"/>
              <w:rPr>
                <w:sz w:val="20"/>
              </w:rPr>
            </w:pPr>
            <w:r w:rsidRPr="00CC11BC">
              <w:rPr>
                <w:sz w:val="20"/>
              </w:rPr>
              <w:t>12,43</w:t>
            </w:r>
          </w:p>
        </w:tc>
        <w:tc>
          <w:tcPr>
            <w:tcW w:w="1077" w:type="dxa"/>
          </w:tcPr>
          <w:p w:rsidR="00CC11BC" w:rsidRPr="00CC11BC" w:rsidRDefault="00CC11BC">
            <w:pPr>
              <w:pStyle w:val="ConsPlusNormal"/>
              <w:jc w:val="center"/>
              <w:rPr>
                <w:sz w:val="20"/>
              </w:rPr>
            </w:pPr>
            <w:r w:rsidRPr="00CC11BC">
              <w:rPr>
                <w:sz w:val="20"/>
              </w:rPr>
              <w:t>12,44</w:t>
            </w:r>
          </w:p>
        </w:tc>
        <w:tc>
          <w:tcPr>
            <w:tcW w:w="1077" w:type="dxa"/>
          </w:tcPr>
          <w:p w:rsidR="00CC11BC" w:rsidRPr="00CC11BC" w:rsidRDefault="00CC11BC">
            <w:pPr>
              <w:pStyle w:val="ConsPlusNormal"/>
              <w:jc w:val="center"/>
              <w:rPr>
                <w:sz w:val="20"/>
              </w:rPr>
            </w:pPr>
            <w:r w:rsidRPr="00CC11BC">
              <w:rPr>
                <w:sz w:val="20"/>
              </w:rPr>
              <w:t>12,45</w:t>
            </w:r>
          </w:p>
        </w:tc>
        <w:tc>
          <w:tcPr>
            <w:tcW w:w="1020" w:type="dxa"/>
          </w:tcPr>
          <w:p w:rsidR="00CC11BC" w:rsidRPr="00CC11BC" w:rsidRDefault="00CC11BC">
            <w:pPr>
              <w:pStyle w:val="ConsPlusNormal"/>
              <w:jc w:val="center"/>
              <w:rPr>
                <w:sz w:val="20"/>
              </w:rPr>
            </w:pPr>
            <w:r w:rsidRPr="00CC11BC">
              <w:rPr>
                <w:sz w:val="20"/>
              </w:rPr>
              <w:t>12,46</w:t>
            </w:r>
          </w:p>
        </w:tc>
        <w:tc>
          <w:tcPr>
            <w:tcW w:w="1077" w:type="dxa"/>
          </w:tcPr>
          <w:p w:rsidR="00CC11BC" w:rsidRPr="00CC11BC" w:rsidRDefault="00CC11BC">
            <w:pPr>
              <w:pStyle w:val="ConsPlusNormal"/>
              <w:jc w:val="center"/>
              <w:rPr>
                <w:sz w:val="20"/>
              </w:rPr>
            </w:pPr>
            <w:r w:rsidRPr="00CC11BC">
              <w:rPr>
                <w:sz w:val="20"/>
              </w:rPr>
              <w:t>12,48</w:t>
            </w:r>
          </w:p>
        </w:tc>
        <w:tc>
          <w:tcPr>
            <w:tcW w:w="1020" w:type="dxa"/>
          </w:tcPr>
          <w:p w:rsidR="00CC11BC" w:rsidRPr="00CC11BC" w:rsidRDefault="00CC11BC">
            <w:pPr>
              <w:pStyle w:val="ConsPlusNormal"/>
              <w:jc w:val="center"/>
              <w:rPr>
                <w:sz w:val="20"/>
              </w:rPr>
            </w:pPr>
            <w:r w:rsidRPr="00CC11BC">
              <w:rPr>
                <w:sz w:val="20"/>
              </w:rPr>
              <w:t>12,5</w:t>
            </w:r>
          </w:p>
        </w:tc>
      </w:tr>
      <w:tr w:rsidR="00CC11BC" w:rsidRPr="00CC11BC" w:rsidTr="00CC11BC">
        <w:tc>
          <w:tcPr>
            <w:tcW w:w="825" w:type="dxa"/>
          </w:tcPr>
          <w:p w:rsidR="00CC11BC" w:rsidRPr="00CC11BC" w:rsidRDefault="00CC11BC">
            <w:pPr>
              <w:pStyle w:val="ConsPlusNormal"/>
              <w:jc w:val="both"/>
              <w:rPr>
                <w:sz w:val="20"/>
              </w:rPr>
            </w:pPr>
            <w:r w:rsidRPr="00CC11BC">
              <w:rPr>
                <w:sz w:val="20"/>
              </w:rPr>
              <w:t>1.3.</w:t>
            </w:r>
          </w:p>
        </w:tc>
        <w:tc>
          <w:tcPr>
            <w:tcW w:w="1790" w:type="dxa"/>
          </w:tcPr>
          <w:p w:rsidR="00CC11BC" w:rsidRPr="00CC11BC" w:rsidRDefault="00CC11BC">
            <w:pPr>
              <w:pStyle w:val="ConsPlusNormal"/>
              <w:jc w:val="both"/>
              <w:rPr>
                <w:sz w:val="20"/>
              </w:rPr>
            </w:pPr>
            <w:r w:rsidRPr="00CC11BC">
              <w:rPr>
                <w:sz w:val="20"/>
              </w:rPr>
              <w:t>Обеспеченность плавательными бассейнами</w:t>
            </w:r>
          </w:p>
        </w:tc>
        <w:tc>
          <w:tcPr>
            <w:tcW w:w="1304" w:type="dxa"/>
          </w:tcPr>
          <w:p w:rsidR="00CC11BC" w:rsidRPr="00CC11BC" w:rsidRDefault="00CC11BC">
            <w:pPr>
              <w:pStyle w:val="ConsPlusNormal"/>
              <w:jc w:val="center"/>
              <w:rPr>
                <w:sz w:val="20"/>
              </w:rPr>
            </w:pPr>
            <w:r w:rsidRPr="00CC11BC">
              <w:rPr>
                <w:sz w:val="20"/>
              </w:rPr>
              <w:t>кв. метров зеркала воды на 10 тыс. человек</w:t>
            </w:r>
          </w:p>
        </w:tc>
        <w:tc>
          <w:tcPr>
            <w:tcW w:w="1134" w:type="dxa"/>
          </w:tcPr>
          <w:p w:rsidR="00CC11BC" w:rsidRPr="00CC11BC" w:rsidRDefault="00CC11BC">
            <w:pPr>
              <w:pStyle w:val="ConsPlusNormal"/>
              <w:jc w:val="center"/>
              <w:rPr>
                <w:sz w:val="20"/>
              </w:rPr>
            </w:pPr>
            <w:r w:rsidRPr="00CC11BC">
              <w:rPr>
                <w:sz w:val="20"/>
              </w:rPr>
              <w:t>27,47</w:t>
            </w:r>
          </w:p>
        </w:tc>
        <w:tc>
          <w:tcPr>
            <w:tcW w:w="1134" w:type="dxa"/>
          </w:tcPr>
          <w:p w:rsidR="00CC11BC" w:rsidRPr="00CC11BC" w:rsidRDefault="00CC11BC">
            <w:pPr>
              <w:pStyle w:val="ConsPlusNormal"/>
              <w:jc w:val="center"/>
              <w:rPr>
                <w:sz w:val="20"/>
              </w:rPr>
            </w:pPr>
            <w:r w:rsidRPr="00CC11BC">
              <w:rPr>
                <w:sz w:val="20"/>
              </w:rPr>
              <w:t>27,69</w:t>
            </w:r>
          </w:p>
        </w:tc>
        <w:tc>
          <w:tcPr>
            <w:tcW w:w="1020" w:type="dxa"/>
          </w:tcPr>
          <w:p w:rsidR="00CC11BC" w:rsidRPr="00CC11BC" w:rsidRDefault="00CC11BC">
            <w:pPr>
              <w:pStyle w:val="ConsPlusNormal"/>
              <w:jc w:val="center"/>
              <w:rPr>
                <w:sz w:val="20"/>
              </w:rPr>
            </w:pPr>
            <w:r w:rsidRPr="00CC11BC">
              <w:rPr>
                <w:sz w:val="20"/>
              </w:rPr>
              <w:t>37,44</w:t>
            </w:r>
          </w:p>
        </w:tc>
        <w:tc>
          <w:tcPr>
            <w:tcW w:w="1077" w:type="dxa"/>
          </w:tcPr>
          <w:p w:rsidR="00CC11BC" w:rsidRPr="00CC11BC" w:rsidRDefault="00CC11BC">
            <w:pPr>
              <w:pStyle w:val="ConsPlusNormal"/>
              <w:jc w:val="center"/>
              <w:rPr>
                <w:sz w:val="20"/>
              </w:rPr>
            </w:pPr>
            <w:r w:rsidRPr="00CC11BC">
              <w:rPr>
                <w:sz w:val="20"/>
              </w:rPr>
              <w:t>39,8</w:t>
            </w:r>
          </w:p>
        </w:tc>
        <w:tc>
          <w:tcPr>
            <w:tcW w:w="1020" w:type="dxa"/>
          </w:tcPr>
          <w:p w:rsidR="00CC11BC" w:rsidRPr="00CC11BC" w:rsidRDefault="00CC11BC">
            <w:pPr>
              <w:pStyle w:val="ConsPlusNormal"/>
              <w:jc w:val="center"/>
              <w:rPr>
                <w:sz w:val="20"/>
              </w:rPr>
            </w:pPr>
            <w:r w:rsidRPr="00CC11BC">
              <w:rPr>
                <w:sz w:val="20"/>
              </w:rPr>
              <w:t>39,8</w:t>
            </w:r>
          </w:p>
        </w:tc>
        <w:tc>
          <w:tcPr>
            <w:tcW w:w="1077" w:type="dxa"/>
          </w:tcPr>
          <w:p w:rsidR="00CC11BC" w:rsidRPr="00CC11BC" w:rsidRDefault="00CC11BC">
            <w:pPr>
              <w:pStyle w:val="ConsPlusNormal"/>
              <w:jc w:val="center"/>
              <w:rPr>
                <w:sz w:val="20"/>
              </w:rPr>
            </w:pPr>
            <w:r w:rsidRPr="00CC11BC">
              <w:rPr>
                <w:sz w:val="20"/>
              </w:rPr>
              <w:t>39,9</w:t>
            </w:r>
          </w:p>
        </w:tc>
        <w:tc>
          <w:tcPr>
            <w:tcW w:w="1077" w:type="dxa"/>
          </w:tcPr>
          <w:p w:rsidR="00CC11BC" w:rsidRPr="00CC11BC" w:rsidRDefault="00CC11BC">
            <w:pPr>
              <w:pStyle w:val="ConsPlusNormal"/>
              <w:jc w:val="center"/>
              <w:rPr>
                <w:sz w:val="20"/>
              </w:rPr>
            </w:pPr>
            <w:r w:rsidRPr="00CC11BC">
              <w:rPr>
                <w:sz w:val="20"/>
              </w:rPr>
              <w:t>39,9</w:t>
            </w:r>
          </w:p>
        </w:tc>
        <w:tc>
          <w:tcPr>
            <w:tcW w:w="1020" w:type="dxa"/>
          </w:tcPr>
          <w:p w:rsidR="00CC11BC" w:rsidRPr="00CC11BC" w:rsidRDefault="00CC11BC">
            <w:pPr>
              <w:pStyle w:val="ConsPlusNormal"/>
              <w:jc w:val="center"/>
              <w:rPr>
                <w:sz w:val="20"/>
              </w:rPr>
            </w:pPr>
            <w:r w:rsidRPr="00CC11BC">
              <w:rPr>
                <w:sz w:val="20"/>
              </w:rPr>
              <w:t>39,5</w:t>
            </w:r>
          </w:p>
        </w:tc>
        <w:tc>
          <w:tcPr>
            <w:tcW w:w="1077" w:type="dxa"/>
          </w:tcPr>
          <w:p w:rsidR="00CC11BC" w:rsidRPr="00CC11BC" w:rsidRDefault="00CC11BC">
            <w:pPr>
              <w:pStyle w:val="ConsPlusNormal"/>
              <w:jc w:val="center"/>
              <w:rPr>
                <w:sz w:val="20"/>
              </w:rPr>
            </w:pPr>
            <w:r w:rsidRPr="00CC11BC">
              <w:rPr>
                <w:sz w:val="20"/>
              </w:rPr>
              <w:t>39,7</w:t>
            </w:r>
          </w:p>
        </w:tc>
        <w:tc>
          <w:tcPr>
            <w:tcW w:w="1020" w:type="dxa"/>
          </w:tcPr>
          <w:p w:rsidR="00CC11BC" w:rsidRPr="00CC11BC" w:rsidRDefault="00CC11BC">
            <w:pPr>
              <w:pStyle w:val="ConsPlusNormal"/>
              <w:jc w:val="center"/>
              <w:rPr>
                <w:sz w:val="20"/>
              </w:rPr>
            </w:pPr>
            <w:r w:rsidRPr="00CC11BC">
              <w:rPr>
                <w:sz w:val="20"/>
              </w:rPr>
              <w:t>40</w:t>
            </w:r>
          </w:p>
        </w:tc>
      </w:tr>
      <w:tr w:rsidR="00CC11BC" w:rsidRPr="00CC11BC" w:rsidTr="00CC11BC">
        <w:tc>
          <w:tcPr>
            <w:tcW w:w="825" w:type="dxa"/>
          </w:tcPr>
          <w:p w:rsidR="00CC11BC" w:rsidRPr="00CC11BC" w:rsidRDefault="00CC11BC">
            <w:pPr>
              <w:pStyle w:val="ConsPlusNormal"/>
              <w:jc w:val="both"/>
              <w:rPr>
                <w:sz w:val="20"/>
              </w:rPr>
            </w:pPr>
            <w:r w:rsidRPr="00CC11BC">
              <w:rPr>
                <w:sz w:val="20"/>
              </w:rPr>
              <w:t>1.4.</w:t>
            </w:r>
          </w:p>
        </w:tc>
        <w:tc>
          <w:tcPr>
            <w:tcW w:w="1790" w:type="dxa"/>
          </w:tcPr>
          <w:p w:rsidR="00CC11BC" w:rsidRPr="00CC11BC" w:rsidRDefault="00CC11BC">
            <w:pPr>
              <w:pStyle w:val="ConsPlusNormal"/>
              <w:jc w:val="both"/>
              <w:rPr>
                <w:sz w:val="20"/>
              </w:rPr>
            </w:pPr>
            <w:r w:rsidRPr="00CC11BC">
              <w:rPr>
                <w:sz w:val="20"/>
              </w:rPr>
              <w:t>Доля населения, систематически занимающегося физической культурой и спортом</w:t>
            </w:r>
          </w:p>
        </w:tc>
        <w:tc>
          <w:tcPr>
            <w:tcW w:w="1304" w:type="dxa"/>
          </w:tcPr>
          <w:p w:rsidR="00CC11BC" w:rsidRPr="00CC11BC" w:rsidRDefault="00CC11BC">
            <w:pPr>
              <w:pStyle w:val="ConsPlusNormal"/>
              <w:jc w:val="center"/>
              <w:rPr>
                <w:sz w:val="20"/>
              </w:rPr>
            </w:pPr>
            <w:r w:rsidRPr="00CC11BC">
              <w:rPr>
                <w:sz w:val="20"/>
              </w:rPr>
              <w:t>процентов</w:t>
            </w:r>
          </w:p>
        </w:tc>
        <w:tc>
          <w:tcPr>
            <w:tcW w:w="1134" w:type="dxa"/>
          </w:tcPr>
          <w:p w:rsidR="00CC11BC" w:rsidRPr="00CC11BC" w:rsidRDefault="00CC11BC">
            <w:pPr>
              <w:pStyle w:val="ConsPlusNormal"/>
              <w:jc w:val="center"/>
              <w:rPr>
                <w:sz w:val="20"/>
              </w:rPr>
            </w:pPr>
            <w:r w:rsidRPr="00CC11BC">
              <w:rPr>
                <w:sz w:val="20"/>
              </w:rPr>
              <w:t>19,4</w:t>
            </w:r>
          </w:p>
        </w:tc>
        <w:tc>
          <w:tcPr>
            <w:tcW w:w="1134" w:type="dxa"/>
          </w:tcPr>
          <w:p w:rsidR="00CC11BC" w:rsidRPr="00CC11BC" w:rsidRDefault="00CC11BC">
            <w:pPr>
              <w:pStyle w:val="ConsPlusNormal"/>
              <w:jc w:val="center"/>
              <w:rPr>
                <w:sz w:val="20"/>
              </w:rPr>
            </w:pPr>
            <w:r w:rsidRPr="00CC11BC">
              <w:rPr>
                <w:sz w:val="20"/>
              </w:rPr>
              <w:t>19,6</w:t>
            </w:r>
          </w:p>
        </w:tc>
        <w:tc>
          <w:tcPr>
            <w:tcW w:w="1020" w:type="dxa"/>
          </w:tcPr>
          <w:p w:rsidR="00CC11BC" w:rsidRPr="00CC11BC" w:rsidRDefault="00CC11BC">
            <w:pPr>
              <w:pStyle w:val="ConsPlusNormal"/>
              <w:jc w:val="center"/>
              <w:rPr>
                <w:sz w:val="20"/>
              </w:rPr>
            </w:pPr>
            <w:r w:rsidRPr="00CC11BC">
              <w:rPr>
                <w:sz w:val="20"/>
              </w:rPr>
              <w:t>20,0</w:t>
            </w:r>
          </w:p>
        </w:tc>
        <w:tc>
          <w:tcPr>
            <w:tcW w:w="1077" w:type="dxa"/>
          </w:tcPr>
          <w:p w:rsidR="00CC11BC" w:rsidRPr="00CC11BC" w:rsidRDefault="00CC11BC">
            <w:pPr>
              <w:pStyle w:val="ConsPlusNormal"/>
              <w:jc w:val="center"/>
              <w:rPr>
                <w:sz w:val="20"/>
              </w:rPr>
            </w:pPr>
            <w:r w:rsidRPr="00CC11BC">
              <w:rPr>
                <w:sz w:val="20"/>
              </w:rPr>
              <w:t>20,3</w:t>
            </w:r>
          </w:p>
        </w:tc>
        <w:tc>
          <w:tcPr>
            <w:tcW w:w="1020" w:type="dxa"/>
          </w:tcPr>
          <w:p w:rsidR="00CC11BC" w:rsidRPr="00CC11BC" w:rsidRDefault="00CC11BC">
            <w:pPr>
              <w:pStyle w:val="ConsPlusNormal"/>
              <w:jc w:val="center"/>
              <w:rPr>
                <w:sz w:val="20"/>
              </w:rPr>
            </w:pPr>
            <w:r w:rsidRPr="00CC11BC">
              <w:rPr>
                <w:sz w:val="20"/>
              </w:rPr>
              <w:t>21,0</w:t>
            </w:r>
          </w:p>
        </w:tc>
        <w:tc>
          <w:tcPr>
            <w:tcW w:w="1077" w:type="dxa"/>
          </w:tcPr>
          <w:p w:rsidR="00CC11BC" w:rsidRPr="00CC11BC" w:rsidRDefault="00CC11BC">
            <w:pPr>
              <w:pStyle w:val="ConsPlusNormal"/>
              <w:jc w:val="center"/>
              <w:rPr>
                <w:sz w:val="20"/>
              </w:rPr>
            </w:pPr>
            <w:r w:rsidRPr="00CC11BC">
              <w:rPr>
                <w:sz w:val="20"/>
              </w:rPr>
              <w:t>22,0</w:t>
            </w:r>
          </w:p>
        </w:tc>
        <w:tc>
          <w:tcPr>
            <w:tcW w:w="1077" w:type="dxa"/>
          </w:tcPr>
          <w:p w:rsidR="00CC11BC" w:rsidRPr="00CC11BC" w:rsidRDefault="00CC11BC">
            <w:pPr>
              <w:pStyle w:val="ConsPlusNormal"/>
              <w:jc w:val="center"/>
              <w:rPr>
                <w:sz w:val="20"/>
              </w:rPr>
            </w:pPr>
            <w:r w:rsidRPr="00CC11BC">
              <w:rPr>
                <w:sz w:val="20"/>
              </w:rPr>
              <w:t>25,0</w:t>
            </w:r>
          </w:p>
        </w:tc>
        <w:tc>
          <w:tcPr>
            <w:tcW w:w="1020" w:type="dxa"/>
          </w:tcPr>
          <w:p w:rsidR="00CC11BC" w:rsidRPr="00CC11BC" w:rsidRDefault="00CC11BC">
            <w:pPr>
              <w:pStyle w:val="ConsPlusNormal"/>
              <w:jc w:val="center"/>
              <w:rPr>
                <w:sz w:val="20"/>
              </w:rPr>
            </w:pPr>
            <w:r w:rsidRPr="00CC11BC">
              <w:rPr>
                <w:sz w:val="20"/>
              </w:rPr>
              <w:t>26,0</w:t>
            </w:r>
          </w:p>
        </w:tc>
        <w:tc>
          <w:tcPr>
            <w:tcW w:w="1077" w:type="dxa"/>
          </w:tcPr>
          <w:p w:rsidR="00CC11BC" w:rsidRPr="00CC11BC" w:rsidRDefault="00CC11BC">
            <w:pPr>
              <w:pStyle w:val="ConsPlusNormal"/>
              <w:jc w:val="center"/>
              <w:rPr>
                <w:sz w:val="20"/>
              </w:rPr>
            </w:pPr>
            <w:r w:rsidRPr="00CC11BC">
              <w:rPr>
                <w:sz w:val="20"/>
              </w:rPr>
              <w:t>27,5</w:t>
            </w:r>
          </w:p>
        </w:tc>
        <w:tc>
          <w:tcPr>
            <w:tcW w:w="1020" w:type="dxa"/>
          </w:tcPr>
          <w:p w:rsidR="00CC11BC" w:rsidRPr="00CC11BC" w:rsidRDefault="00CC11BC">
            <w:pPr>
              <w:pStyle w:val="ConsPlusNormal"/>
              <w:jc w:val="center"/>
              <w:rPr>
                <w:sz w:val="20"/>
              </w:rPr>
            </w:pPr>
            <w:r w:rsidRPr="00CC11BC">
              <w:rPr>
                <w:sz w:val="20"/>
              </w:rPr>
              <w:t>30,0</w:t>
            </w:r>
          </w:p>
        </w:tc>
      </w:tr>
      <w:tr w:rsidR="00CC11BC" w:rsidRPr="00CC11BC" w:rsidTr="00CC11BC">
        <w:tc>
          <w:tcPr>
            <w:tcW w:w="825" w:type="dxa"/>
          </w:tcPr>
          <w:p w:rsidR="00CC11BC" w:rsidRPr="00CC11BC" w:rsidRDefault="00CC11BC">
            <w:pPr>
              <w:pStyle w:val="ConsPlusNormal"/>
              <w:jc w:val="both"/>
              <w:rPr>
                <w:sz w:val="20"/>
              </w:rPr>
            </w:pPr>
            <w:r w:rsidRPr="00CC11BC">
              <w:rPr>
                <w:sz w:val="20"/>
              </w:rPr>
              <w:t>1.5.</w:t>
            </w:r>
          </w:p>
        </w:tc>
        <w:tc>
          <w:tcPr>
            <w:tcW w:w="1790" w:type="dxa"/>
          </w:tcPr>
          <w:p w:rsidR="00CC11BC" w:rsidRPr="00CC11BC" w:rsidRDefault="00CC11BC">
            <w:pPr>
              <w:pStyle w:val="ConsPlusNormal"/>
              <w:jc w:val="both"/>
              <w:rPr>
                <w:sz w:val="20"/>
              </w:rPr>
            </w:pPr>
            <w:r w:rsidRPr="00CC11BC">
              <w:rPr>
                <w:sz w:val="20"/>
              </w:rPr>
              <w:t xml:space="preserve">Количество </w:t>
            </w:r>
            <w:r w:rsidRPr="00CC11BC">
              <w:rPr>
                <w:sz w:val="20"/>
              </w:rPr>
              <w:lastRenderedPageBreak/>
              <w:t>спортивных объектов, реконструированных и построенных за год</w:t>
            </w:r>
          </w:p>
        </w:tc>
        <w:tc>
          <w:tcPr>
            <w:tcW w:w="1304" w:type="dxa"/>
          </w:tcPr>
          <w:p w:rsidR="00CC11BC" w:rsidRPr="00CC11BC" w:rsidRDefault="00CC11BC">
            <w:pPr>
              <w:pStyle w:val="ConsPlusNormal"/>
              <w:jc w:val="center"/>
              <w:rPr>
                <w:sz w:val="20"/>
              </w:rPr>
            </w:pPr>
            <w:r w:rsidRPr="00CC11BC">
              <w:rPr>
                <w:sz w:val="20"/>
              </w:rPr>
              <w:lastRenderedPageBreak/>
              <w:t>единиц</w:t>
            </w:r>
          </w:p>
        </w:tc>
        <w:tc>
          <w:tcPr>
            <w:tcW w:w="1134" w:type="dxa"/>
          </w:tcPr>
          <w:p w:rsidR="00CC11BC" w:rsidRPr="00CC11BC" w:rsidRDefault="00CC11BC">
            <w:pPr>
              <w:pStyle w:val="ConsPlusNormal"/>
              <w:jc w:val="center"/>
              <w:rPr>
                <w:sz w:val="20"/>
              </w:rPr>
            </w:pPr>
            <w:r w:rsidRPr="00CC11BC">
              <w:rPr>
                <w:sz w:val="20"/>
              </w:rPr>
              <w:t>6</w:t>
            </w:r>
          </w:p>
        </w:tc>
        <w:tc>
          <w:tcPr>
            <w:tcW w:w="1134" w:type="dxa"/>
          </w:tcPr>
          <w:p w:rsidR="00CC11BC" w:rsidRPr="00CC11BC" w:rsidRDefault="00CC11BC">
            <w:pPr>
              <w:pStyle w:val="ConsPlusNormal"/>
              <w:jc w:val="center"/>
              <w:rPr>
                <w:sz w:val="20"/>
              </w:rPr>
            </w:pPr>
            <w:r w:rsidRPr="00CC11BC">
              <w:rPr>
                <w:sz w:val="20"/>
              </w:rPr>
              <w:t>4</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3</w:t>
            </w:r>
          </w:p>
        </w:tc>
        <w:tc>
          <w:tcPr>
            <w:tcW w:w="1020" w:type="dxa"/>
          </w:tcPr>
          <w:p w:rsidR="00CC11BC" w:rsidRPr="00CC11BC" w:rsidRDefault="00CC11BC">
            <w:pPr>
              <w:pStyle w:val="ConsPlusNormal"/>
              <w:jc w:val="center"/>
              <w:rPr>
                <w:sz w:val="20"/>
              </w:rPr>
            </w:pPr>
            <w:r w:rsidRPr="00CC11BC">
              <w:rPr>
                <w:sz w:val="20"/>
              </w:rPr>
              <w:t>3</w:t>
            </w:r>
          </w:p>
        </w:tc>
        <w:tc>
          <w:tcPr>
            <w:tcW w:w="1077" w:type="dxa"/>
          </w:tcPr>
          <w:p w:rsidR="00CC11BC" w:rsidRPr="00CC11BC" w:rsidRDefault="00CC11BC">
            <w:pPr>
              <w:pStyle w:val="ConsPlusNormal"/>
              <w:jc w:val="center"/>
              <w:rPr>
                <w:sz w:val="20"/>
              </w:rPr>
            </w:pPr>
            <w:r w:rsidRPr="00CC11BC">
              <w:rPr>
                <w:sz w:val="20"/>
              </w:rPr>
              <w:t>7</w:t>
            </w:r>
          </w:p>
        </w:tc>
        <w:tc>
          <w:tcPr>
            <w:tcW w:w="1077" w:type="dxa"/>
          </w:tcPr>
          <w:p w:rsidR="00CC11BC" w:rsidRPr="00CC11BC" w:rsidRDefault="00CC11BC">
            <w:pPr>
              <w:pStyle w:val="ConsPlusNormal"/>
              <w:jc w:val="center"/>
              <w:rPr>
                <w:sz w:val="20"/>
              </w:rPr>
            </w:pPr>
            <w:r w:rsidRPr="00CC11BC">
              <w:rPr>
                <w:sz w:val="20"/>
              </w:rPr>
              <w:t>8</w:t>
            </w:r>
          </w:p>
        </w:tc>
        <w:tc>
          <w:tcPr>
            <w:tcW w:w="1020" w:type="dxa"/>
          </w:tcPr>
          <w:p w:rsidR="00CC11BC" w:rsidRPr="00CC11BC" w:rsidRDefault="00CC11BC">
            <w:pPr>
              <w:pStyle w:val="ConsPlusNormal"/>
              <w:jc w:val="center"/>
              <w:rPr>
                <w:sz w:val="20"/>
              </w:rPr>
            </w:pPr>
            <w:r w:rsidRPr="00CC11BC">
              <w:rPr>
                <w:sz w:val="20"/>
              </w:rPr>
              <w:t>8</w:t>
            </w:r>
          </w:p>
        </w:tc>
        <w:tc>
          <w:tcPr>
            <w:tcW w:w="1077" w:type="dxa"/>
          </w:tcPr>
          <w:p w:rsidR="00CC11BC" w:rsidRPr="00CC11BC" w:rsidRDefault="00CC11BC">
            <w:pPr>
              <w:pStyle w:val="ConsPlusNormal"/>
              <w:jc w:val="center"/>
              <w:rPr>
                <w:sz w:val="20"/>
              </w:rPr>
            </w:pPr>
            <w:r w:rsidRPr="00CC11BC">
              <w:rPr>
                <w:sz w:val="20"/>
              </w:rPr>
              <w:t>8</w:t>
            </w:r>
          </w:p>
        </w:tc>
        <w:tc>
          <w:tcPr>
            <w:tcW w:w="1020" w:type="dxa"/>
          </w:tcPr>
          <w:p w:rsidR="00CC11BC" w:rsidRPr="00CC11BC" w:rsidRDefault="00CC11BC">
            <w:pPr>
              <w:pStyle w:val="ConsPlusNormal"/>
              <w:jc w:val="center"/>
              <w:rPr>
                <w:sz w:val="20"/>
              </w:rPr>
            </w:pPr>
            <w:r w:rsidRPr="00CC11BC">
              <w:rPr>
                <w:sz w:val="20"/>
              </w:rPr>
              <w:t>8</w:t>
            </w:r>
          </w:p>
        </w:tc>
      </w:tr>
      <w:tr w:rsidR="00CC11BC" w:rsidRPr="00CC11BC" w:rsidTr="00CC11BC">
        <w:tblPrEx>
          <w:tblBorders>
            <w:insideH w:val="nil"/>
          </w:tblBorders>
        </w:tblPrEx>
        <w:tc>
          <w:tcPr>
            <w:tcW w:w="825" w:type="dxa"/>
            <w:tcBorders>
              <w:bottom w:val="nil"/>
            </w:tcBorders>
          </w:tcPr>
          <w:p w:rsidR="00CC11BC" w:rsidRPr="00CC11BC" w:rsidRDefault="00CC11BC">
            <w:pPr>
              <w:pStyle w:val="ConsPlusNormal"/>
              <w:jc w:val="both"/>
              <w:rPr>
                <w:sz w:val="20"/>
              </w:rPr>
            </w:pPr>
            <w:r w:rsidRPr="00CC11BC">
              <w:rPr>
                <w:sz w:val="20"/>
              </w:rPr>
              <w:lastRenderedPageBreak/>
              <w:t>1.6.</w:t>
            </w:r>
          </w:p>
        </w:tc>
        <w:tc>
          <w:tcPr>
            <w:tcW w:w="1790" w:type="dxa"/>
            <w:tcBorders>
              <w:bottom w:val="nil"/>
            </w:tcBorders>
          </w:tcPr>
          <w:p w:rsidR="00CC11BC" w:rsidRPr="00CC11BC" w:rsidRDefault="00CC11BC">
            <w:pPr>
              <w:pStyle w:val="ConsPlusNormal"/>
              <w:jc w:val="both"/>
              <w:rPr>
                <w:sz w:val="20"/>
              </w:rPr>
            </w:pPr>
            <w:proofErr w:type="gramStart"/>
            <w:r w:rsidRPr="00CC11BC">
              <w:rPr>
                <w:sz w:val="20"/>
              </w:rPr>
              <w:t>Среднегодовое количество занимающихся (обучающихся) в спортивных школах</w:t>
            </w:r>
            <w:proofErr w:type="gramEnd"/>
          </w:p>
        </w:tc>
        <w:tc>
          <w:tcPr>
            <w:tcW w:w="1304" w:type="dxa"/>
            <w:tcBorders>
              <w:bottom w:val="nil"/>
            </w:tcBorders>
          </w:tcPr>
          <w:p w:rsidR="00CC11BC" w:rsidRPr="00CC11BC" w:rsidRDefault="00CC11BC">
            <w:pPr>
              <w:pStyle w:val="ConsPlusNormal"/>
              <w:jc w:val="center"/>
              <w:rPr>
                <w:sz w:val="20"/>
              </w:rPr>
            </w:pPr>
            <w:r w:rsidRPr="00CC11BC">
              <w:rPr>
                <w:sz w:val="20"/>
              </w:rPr>
              <w:t>человек</w:t>
            </w:r>
          </w:p>
        </w:tc>
        <w:tc>
          <w:tcPr>
            <w:tcW w:w="1134" w:type="dxa"/>
            <w:tcBorders>
              <w:bottom w:val="nil"/>
            </w:tcBorders>
          </w:tcPr>
          <w:p w:rsidR="00CC11BC" w:rsidRPr="00CC11BC" w:rsidRDefault="00CC11BC">
            <w:pPr>
              <w:pStyle w:val="ConsPlusNormal"/>
              <w:jc w:val="center"/>
              <w:rPr>
                <w:sz w:val="20"/>
              </w:rPr>
            </w:pPr>
            <w:r w:rsidRPr="00CC11BC">
              <w:rPr>
                <w:sz w:val="20"/>
              </w:rPr>
              <w:t>5531</w:t>
            </w:r>
          </w:p>
        </w:tc>
        <w:tc>
          <w:tcPr>
            <w:tcW w:w="1134" w:type="dxa"/>
            <w:tcBorders>
              <w:bottom w:val="nil"/>
            </w:tcBorders>
          </w:tcPr>
          <w:p w:rsidR="00CC11BC" w:rsidRPr="00CC11BC" w:rsidRDefault="00CC11BC">
            <w:pPr>
              <w:pStyle w:val="ConsPlusNormal"/>
              <w:jc w:val="center"/>
              <w:rPr>
                <w:sz w:val="20"/>
              </w:rPr>
            </w:pPr>
            <w:r w:rsidRPr="00CC11BC">
              <w:rPr>
                <w:sz w:val="20"/>
              </w:rPr>
              <w:t>6563</w:t>
            </w:r>
          </w:p>
        </w:tc>
        <w:tc>
          <w:tcPr>
            <w:tcW w:w="1020" w:type="dxa"/>
            <w:tcBorders>
              <w:bottom w:val="nil"/>
            </w:tcBorders>
          </w:tcPr>
          <w:p w:rsidR="00CC11BC" w:rsidRPr="00CC11BC" w:rsidRDefault="00CC11BC">
            <w:pPr>
              <w:pStyle w:val="ConsPlusNormal"/>
              <w:jc w:val="center"/>
              <w:rPr>
                <w:sz w:val="20"/>
              </w:rPr>
            </w:pPr>
            <w:r w:rsidRPr="00CC11BC">
              <w:rPr>
                <w:sz w:val="20"/>
              </w:rPr>
              <w:t>6662</w:t>
            </w:r>
          </w:p>
        </w:tc>
        <w:tc>
          <w:tcPr>
            <w:tcW w:w="1077" w:type="dxa"/>
            <w:tcBorders>
              <w:bottom w:val="nil"/>
            </w:tcBorders>
          </w:tcPr>
          <w:p w:rsidR="00CC11BC" w:rsidRPr="00CC11BC" w:rsidRDefault="00CC11BC">
            <w:pPr>
              <w:pStyle w:val="ConsPlusNormal"/>
              <w:jc w:val="center"/>
              <w:rPr>
                <w:sz w:val="20"/>
              </w:rPr>
            </w:pPr>
            <w:r w:rsidRPr="00CC11BC">
              <w:rPr>
                <w:sz w:val="20"/>
              </w:rPr>
              <w:t>7157</w:t>
            </w:r>
          </w:p>
        </w:tc>
        <w:tc>
          <w:tcPr>
            <w:tcW w:w="1020" w:type="dxa"/>
            <w:tcBorders>
              <w:bottom w:val="nil"/>
            </w:tcBorders>
          </w:tcPr>
          <w:p w:rsidR="00CC11BC" w:rsidRPr="00CC11BC" w:rsidRDefault="00CC11BC">
            <w:pPr>
              <w:pStyle w:val="ConsPlusNormal"/>
              <w:jc w:val="center"/>
              <w:rPr>
                <w:sz w:val="20"/>
              </w:rPr>
            </w:pPr>
            <w:r w:rsidRPr="00CC11BC">
              <w:rPr>
                <w:sz w:val="20"/>
              </w:rPr>
              <w:t>7199</w:t>
            </w:r>
          </w:p>
        </w:tc>
        <w:tc>
          <w:tcPr>
            <w:tcW w:w="1077" w:type="dxa"/>
            <w:tcBorders>
              <w:bottom w:val="nil"/>
            </w:tcBorders>
          </w:tcPr>
          <w:p w:rsidR="00CC11BC" w:rsidRPr="00CC11BC" w:rsidRDefault="00CC11BC">
            <w:pPr>
              <w:pStyle w:val="ConsPlusNormal"/>
              <w:jc w:val="center"/>
              <w:rPr>
                <w:sz w:val="20"/>
              </w:rPr>
            </w:pPr>
            <w:r w:rsidRPr="00CC11BC">
              <w:rPr>
                <w:sz w:val="20"/>
              </w:rPr>
              <w:t>7199</w:t>
            </w:r>
          </w:p>
        </w:tc>
        <w:tc>
          <w:tcPr>
            <w:tcW w:w="1077" w:type="dxa"/>
            <w:tcBorders>
              <w:bottom w:val="nil"/>
            </w:tcBorders>
          </w:tcPr>
          <w:p w:rsidR="00CC11BC" w:rsidRPr="00CC11BC" w:rsidRDefault="00CC11BC">
            <w:pPr>
              <w:pStyle w:val="ConsPlusNormal"/>
              <w:jc w:val="center"/>
              <w:rPr>
                <w:sz w:val="20"/>
              </w:rPr>
            </w:pPr>
            <w:r w:rsidRPr="00CC11BC">
              <w:rPr>
                <w:sz w:val="20"/>
              </w:rPr>
              <w:t>7199</w:t>
            </w:r>
          </w:p>
        </w:tc>
        <w:tc>
          <w:tcPr>
            <w:tcW w:w="1020" w:type="dxa"/>
            <w:tcBorders>
              <w:bottom w:val="nil"/>
            </w:tcBorders>
          </w:tcPr>
          <w:p w:rsidR="00CC11BC" w:rsidRPr="00CC11BC" w:rsidRDefault="00CC11BC">
            <w:pPr>
              <w:pStyle w:val="ConsPlusNormal"/>
              <w:jc w:val="center"/>
              <w:rPr>
                <w:sz w:val="20"/>
              </w:rPr>
            </w:pPr>
            <w:r w:rsidRPr="00CC11BC">
              <w:rPr>
                <w:sz w:val="20"/>
              </w:rPr>
              <w:t>7199</w:t>
            </w:r>
          </w:p>
        </w:tc>
        <w:tc>
          <w:tcPr>
            <w:tcW w:w="1077" w:type="dxa"/>
            <w:tcBorders>
              <w:bottom w:val="nil"/>
            </w:tcBorders>
          </w:tcPr>
          <w:p w:rsidR="00CC11BC" w:rsidRPr="00CC11BC" w:rsidRDefault="00CC11BC">
            <w:pPr>
              <w:pStyle w:val="ConsPlusNormal"/>
              <w:jc w:val="center"/>
              <w:rPr>
                <w:sz w:val="20"/>
              </w:rPr>
            </w:pPr>
            <w:r w:rsidRPr="00CC11BC">
              <w:rPr>
                <w:sz w:val="20"/>
              </w:rPr>
              <w:t>7199</w:t>
            </w:r>
          </w:p>
        </w:tc>
        <w:tc>
          <w:tcPr>
            <w:tcW w:w="1020" w:type="dxa"/>
            <w:tcBorders>
              <w:bottom w:val="nil"/>
            </w:tcBorders>
          </w:tcPr>
          <w:p w:rsidR="00CC11BC" w:rsidRPr="00CC11BC" w:rsidRDefault="00CC11BC">
            <w:pPr>
              <w:pStyle w:val="ConsPlusNormal"/>
              <w:jc w:val="center"/>
              <w:rPr>
                <w:sz w:val="20"/>
              </w:rPr>
            </w:pPr>
            <w:r w:rsidRPr="00CC11BC">
              <w:rPr>
                <w:sz w:val="20"/>
              </w:rPr>
              <w:t>7199</w:t>
            </w:r>
          </w:p>
        </w:tc>
      </w:tr>
      <w:tr w:rsidR="00CC11BC" w:rsidRPr="00CC11BC" w:rsidTr="00CC11BC">
        <w:tblPrEx>
          <w:tblBorders>
            <w:insideH w:val="nil"/>
          </w:tblBorders>
        </w:tblPrEx>
        <w:tc>
          <w:tcPr>
            <w:tcW w:w="14575" w:type="dxa"/>
            <w:gridSpan w:val="13"/>
            <w:tcBorders>
              <w:top w:val="nil"/>
            </w:tcBorders>
          </w:tcPr>
          <w:p w:rsidR="00CC11BC" w:rsidRPr="00CC11BC" w:rsidRDefault="00CC11BC">
            <w:pPr>
              <w:pStyle w:val="ConsPlusNormal"/>
              <w:jc w:val="both"/>
              <w:rPr>
                <w:sz w:val="20"/>
              </w:rPr>
            </w:pPr>
            <w:proofErr w:type="gramStart"/>
            <w:r w:rsidRPr="00CC11BC">
              <w:rPr>
                <w:sz w:val="20"/>
              </w:rPr>
              <w:t>(</w:t>
            </w:r>
            <w:proofErr w:type="spellStart"/>
            <w:r w:rsidRPr="00CC11BC">
              <w:rPr>
                <w:sz w:val="20"/>
              </w:rPr>
              <w:t>пп</w:t>
            </w:r>
            <w:proofErr w:type="spellEnd"/>
            <w:r w:rsidRPr="00CC11BC">
              <w:rPr>
                <w:sz w:val="20"/>
              </w:rPr>
              <w:t xml:space="preserve">. 1.6 в ред. </w:t>
            </w:r>
            <w:hyperlink r:id="rId71" w:history="1">
              <w:r w:rsidRPr="00CC11BC">
                <w:rPr>
                  <w:color w:val="0000FF"/>
                  <w:sz w:val="20"/>
                </w:rPr>
                <w:t>постановления</w:t>
              </w:r>
            </w:hyperlink>
            <w:r w:rsidRPr="00CC11BC">
              <w:rPr>
                <w:sz w:val="20"/>
              </w:rPr>
              <w:t xml:space="preserve"> Правительства Кировской области</w:t>
            </w:r>
            <w:proofErr w:type="gramEnd"/>
          </w:p>
          <w:p w:rsidR="00CC11BC" w:rsidRPr="00CC11BC" w:rsidRDefault="00CC11BC">
            <w:pPr>
              <w:pStyle w:val="ConsPlusNormal"/>
              <w:jc w:val="both"/>
              <w:rPr>
                <w:sz w:val="20"/>
              </w:rPr>
            </w:pPr>
            <w:r w:rsidRPr="00CC11BC">
              <w:rPr>
                <w:sz w:val="20"/>
              </w:rPr>
              <w:t>от 12.03.2014 N 252/170)</w:t>
            </w:r>
          </w:p>
        </w:tc>
      </w:tr>
      <w:tr w:rsidR="00CC11BC" w:rsidRPr="00CC11BC" w:rsidTr="00CC11BC">
        <w:tc>
          <w:tcPr>
            <w:tcW w:w="825" w:type="dxa"/>
          </w:tcPr>
          <w:p w:rsidR="00CC11BC" w:rsidRPr="00CC11BC" w:rsidRDefault="00CC11BC">
            <w:pPr>
              <w:pStyle w:val="ConsPlusNormal"/>
              <w:jc w:val="both"/>
              <w:rPr>
                <w:sz w:val="20"/>
              </w:rPr>
            </w:pPr>
            <w:r w:rsidRPr="00CC11BC">
              <w:rPr>
                <w:sz w:val="20"/>
              </w:rPr>
              <w:t>1.7.</w:t>
            </w:r>
          </w:p>
        </w:tc>
        <w:tc>
          <w:tcPr>
            <w:tcW w:w="1790" w:type="dxa"/>
          </w:tcPr>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41</w:t>
            </w:r>
          </w:p>
        </w:tc>
        <w:tc>
          <w:tcPr>
            <w:tcW w:w="1134" w:type="dxa"/>
          </w:tcPr>
          <w:p w:rsidR="00CC11BC" w:rsidRPr="00CC11BC" w:rsidRDefault="00CC11BC">
            <w:pPr>
              <w:pStyle w:val="ConsPlusNormal"/>
              <w:jc w:val="center"/>
              <w:rPr>
                <w:sz w:val="20"/>
              </w:rPr>
            </w:pPr>
            <w:r w:rsidRPr="00CC11BC">
              <w:rPr>
                <w:sz w:val="20"/>
              </w:rPr>
              <w:t>19</w:t>
            </w:r>
          </w:p>
        </w:tc>
        <w:tc>
          <w:tcPr>
            <w:tcW w:w="1020"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r w:rsidRPr="00CC11BC">
              <w:rPr>
                <w:sz w:val="20"/>
              </w:rPr>
              <w:t>20</w:t>
            </w:r>
          </w:p>
        </w:tc>
        <w:tc>
          <w:tcPr>
            <w:tcW w:w="1020"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r w:rsidRPr="00CC11BC">
              <w:rPr>
                <w:sz w:val="20"/>
              </w:rPr>
              <w:t>20</w:t>
            </w:r>
          </w:p>
        </w:tc>
        <w:tc>
          <w:tcPr>
            <w:tcW w:w="1020"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r w:rsidRPr="00CC11BC">
              <w:rPr>
                <w:sz w:val="20"/>
              </w:rPr>
              <w:t>20</w:t>
            </w:r>
          </w:p>
        </w:tc>
        <w:tc>
          <w:tcPr>
            <w:tcW w:w="1020" w:type="dxa"/>
          </w:tcPr>
          <w:p w:rsidR="00CC11BC" w:rsidRPr="00CC11BC" w:rsidRDefault="00CC11BC">
            <w:pPr>
              <w:pStyle w:val="ConsPlusNormal"/>
              <w:jc w:val="center"/>
              <w:rPr>
                <w:sz w:val="20"/>
              </w:rPr>
            </w:pPr>
            <w:r w:rsidRPr="00CC11BC">
              <w:rPr>
                <w:sz w:val="20"/>
              </w:rPr>
              <w:t>20</w:t>
            </w:r>
          </w:p>
        </w:tc>
      </w:tr>
      <w:tr w:rsidR="00CC11BC" w:rsidRPr="00CC11BC" w:rsidTr="00CC11BC">
        <w:tc>
          <w:tcPr>
            <w:tcW w:w="825" w:type="dxa"/>
          </w:tcPr>
          <w:p w:rsidR="00CC11BC" w:rsidRPr="00CC11BC" w:rsidRDefault="00CC11BC">
            <w:pPr>
              <w:pStyle w:val="ConsPlusNormal"/>
              <w:jc w:val="both"/>
              <w:rPr>
                <w:sz w:val="20"/>
              </w:rPr>
            </w:pPr>
            <w:r w:rsidRPr="00CC11BC">
              <w:rPr>
                <w:sz w:val="20"/>
              </w:rPr>
              <w:t>1.8.</w:t>
            </w:r>
          </w:p>
        </w:tc>
        <w:tc>
          <w:tcPr>
            <w:tcW w:w="1790" w:type="dxa"/>
          </w:tcPr>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 международного класса</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5</w:t>
            </w:r>
          </w:p>
        </w:tc>
        <w:tc>
          <w:tcPr>
            <w:tcW w:w="1134"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r>
      <w:tr w:rsidR="00CC11BC" w:rsidRPr="00CC11BC" w:rsidTr="00CC11BC">
        <w:tc>
          <w:tcPr>
            <w:tcW w:w="825" w:type="dxa"/>
          </w:tcPr>
          <w:p w:rsidR="00CC11BC" w:rsidRPr="00CC11BC" w:rsidRDefault="00CC11BC">
            <w:pPr>
              <w:pStyle w:val="ConsPlusNormal"/>
              <w:jc w:val="both"/>
              <w:rPr>
                <w:sz w:val="20"/>
              </w:rPr>
            </w:pPr>
            <w:r w:rsidRPr="00CC11BC">
              <w:rPr>
                <w:sz w:val="20"/>
              </w:rPr>
              <w:t>1.9.</w:t>
            </w:r>
          </w:p>
        </w:tc>
        <w:tc>
          <w:tcPr>
            <w:tcW w:w="1790" w:type="dxa"/>
          </w:tcPr>
          <w:p w:rsidR="00CC11BC" w:rsidRPr="00CC11BC" w:rsidRDefault="00CC11BC">
            <w:pPr>
              <w:pStyle w:val="ConsPlusNormal"/>
              <w:jc w:val="both"/>
              <w:rPr>
                <w:sz w:val="20"/>
              </w:rPr>
            </w:pPr>
            <w:r w:rsidRPr="00CC11BC">
              <w:rPr>
                <w:sz w:val="20"/>
              </w:rPr>
              <w:t>Количество межмуниципальных, областных, межрегиональных, всероссийских физкультурных и спортивных мероприятий</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r w:rsidRPr="00CC11BC">
              <w:rPr>
                <w:sz w:val="20"/>
              </w:rPr>
              <w:t>354</w:t>
            </w:r>
          </w:p>
        </w:tc>
        <w:tc>
          <w:tcPr>
            <w:tcW w:w="1134" w:type="dxa"/>
          </w:tcPr>
          <w:p w:rsidR="00CC11BC" w:rsidRPr="00CC11BC" w:rsidRDefault="00CC11BC">
            <w:pPr>
              <w:pStyle w:val="ConsPlusNormal"/>
              <w:jc w:val="center"/>
              <w:rPr>
                <w:sz w:val="20"/>
              </w:rPr>
            </w:pPr>
            <w:r w:rsidRPr="00CC11BC">
              <w:rPr>
                <w:sz w:val="20"/>
              </w:rPr>
              <w:t>400</w:t>
            </w:r>
          </w:p>
        </w:tc>
        <w:tc>
          <w:tcPr>
            <w:tcW w:w="1020" w:type="dxa"/>
          </w:tcPr>
          <w:p w:rsidR="00CC11BC" w:rsidRPr="00CC11BC" w:rsidRDefault="00CC11BC">
            <w:pPr>
              <w:pStyle w:val="ConsPlusNormal"/>
              <w:jc w:val="center"/>
              <w:rPr>
                <w:sz w:val="20"/>
              </w:rPr>
            </w:pPr>
            <w:r w:rsidRPr="00CC11BC">
              <w:rPr>
                <w:sz w:val="20"/>
              </w:rPr>
              <w:t>420</w:t>
            </w:r>
          </w:p>
        </w:tc>
        <w:tc>
          <w:tcPr>
            <w:tcW w:w="1077" w:type="dxa"/>
          </w:tcPr>
          <w:p w:rsidR="00CC11BC" w:rsidRPr="00CC11BC" w:rsidRDefault="00CC11BC">
            <w:pPr>
              <w:pStyle w:val="ConsPlusNormal"/>
              <w:jc w:val="center"/>
              <w:rPr>
                <w:sz w:val="20"/>
              </w:rPr>
            </w:pPr>
            <w:r w:rsidRPr="00CC11BC">
              <w:rPr>
                <w:sz w:val="20"/>
              </w:rPr>
              <w:t>440</w:t>
            </w:r>
          </w:p>
        </w:tc>
        <w:tc>
          <w:tcPr>
            <w:tcW w:w="1020" w:type="dxa"/>
          </w:tcPr>
          <w:p w:rsidR="00CC11BC" w:rsidRPr="00CC11BC" w:rsidRDefault="00CC11BC">
            <w:pPr>
              <w:pStyle w:val="ConsPlusNormal"/>
              <w:jc w:val="center"/>
              <w:rPr>
                <w:sz w:val="20"/>
              </w:rPr>
            </w:pPr>
            <w:r w:rsidRPr="00CC11BC">
              <w:rPr>
                <w:sz w:val="20"/>
              </w:rPr>
              <w:t>450</w:t>
            </w:r>
          </w:p>
        </w:tc>
        <w:tc>
          <w:tcPr>
            <w:tcW w:w="1077" w:type="dxa"/>
          </w:tcPr>
          <w:p w:rsidR="00CC11BC" w:rsidRPr="00CC11BC" w:rsidRDefault="00CC11BC">
            <w:pPr>
              <w:pStyle w:val="ConsPlusNormal"/>
              <w:jc w:val="center"/>
              <w:rPr>
                <w:sz w:val="20"/>
              </w:rPr>
            </w:pPr>
            <w:r w:rsidRPr="00CC11BC">
              <w:rPr>
                <w:sz w:val="20"/>
              </w:rPr>
              <w:t>450</w:t>
            </w:r>
          </w:p>
        </w:tc>
        <w:tc>
          <w:tcPr>
            <w:tcW w:w="1077" w:type="dxa"/>
          </w:tcPr>
          <w:p w:rsidR="00CC11BC" w:rsidRPr="00CC11BC" w:rsidRDefault="00CC11BC">
            <w:pPr>
              <w:pStyle w:val="ConsPlusNormal"/>
              <w:jc w:val="center"/>
              <w:rPr>
                <w:sz w:val="20"/>
              </w:rPr>
            </w:pPr>
            <w:r w:rsidRPr="00CC11BC">
              <w:rPr>
                <w:sz w:val="20"/>
              </w:rPr>
              <w:t>450</w:t>
            </w:r>
          </w:p>
        </w:tc>
        <w:tc>
          <w:tcPr>
            <w:tcW w:w="1020" w:type="dxa"/>
          </w:tcPr>
          <w:p w:rsidR="00CC11BC" w:rsidRPr="00CC11BC" w:rsidRDefault="00CC11BC">
            <w:pPr>
              <w:pStyle w:val="ConsPlusNormal"/>
              <w:jc w:val="center"/>
              <w:rPr>
                <w:sz w:val="20"/>
              </w:rPr>
            </w:pPr>
            <w:r w:rsidRPr="00CC11BC">
              <w:rPr>
                <w:sz w:val="20"/>
              </w:rPr>
              <w:t>455</w:t>
            </w:r>
          </w:p>
        </w:tc>
        <w:tc>
          <w:tcPr>
            <w:tcW w:w="1077" w:type="dxa"/>
          </w:tcPr>
          <w:p w:rsidR="00CC11BC" w:rsidRPr="00CC11BC" w:rsidRDefault="00CC11BC">
            <w:pPr>
              <w:pStyle w:val="ConsPlusNormal"/>
              <w:jc w:val="center"/>
              <w:rPr>
                <w:sz w:val="20"/>
              </w:rPr>
            </w:pPr>
            <w:r w:rsidRPr="00CC11BC">
              <w:rPr>
                <w:sz w:val="20"/>
              </w:rPr>
              <w:t>455</w:t>
            </w:r>
          </w:p>
        </w:tc>
        <w:tc>
          <w:tcPr>
            <w:tcW w:w="1020" w:type="dxa"/>
          </w:tcPr>
          <w:p w:rsidR="00CC11BC" w:rsidRPr="00CC11BC" w:rsidRDefault="00CC11BC">
            <w:pPr>
              <w:pStyle w:val="ConsPlusNormal"/>
              <w:jc w:val="center"/>
              <w:rPr>
                <w:sz w:val="20"/>
              </w:rPr>
            </w:pPr>
            <w:r w:rsidRPr="00CC11BC">
              <w:rPr>
                <w:sz w:val="20"/>
              </w:rPr>
              <w:t>455</w:t>
            </w:r>
          </w:p>
        </w:tc>
      </w:tr>
      <w:tr w:rsidR="00CC11BC" w:rsidRPr="00CC11BC" w:rsidTr="00CC11BC">
        <w:tc>
          <w:tcPr>
            <w:tcW w:w="825" w:type="dxa"/>
          </w:tcPr>
          <w:p w:rsidR="00CC11BC" w:rsidRPr="00CC11BC" w:rsidRDefault="00CC11BC">
            <w:pPr>
              <w:pStyle w:val="ConsPlusNormal"/>
              <w:jc w:val="both"/>
              <w:outlineLvl w:val="2"/>
              <w:rPr>
                <w:sz w:val="20"/>
              </w:rPr>
            </w:pPr>
            <w:r w:rsidRPr="00CC11BC">
              <w:rPr>
                <w:sz w:val="20"/>
              </w:rPr>
              <w:lastRenderedPageBreak/>
              <w:t>2.</w:t>
            </w:r>
          </w:p>
        </w:tc>
        <w:tc>
          <w:tcPr>
            <w:tcW w:w="1790" w:type="dxa"/>
          </w:tcPr>
          <w:p w:rsidR="00CC11BC" w:rsidRPr="00CC11BC" w:rsidRDefault="00CC11BC">
            <w:pPr>
              <w:pStyle w:val="ConsPlusNormal"/>
              <w:jc w:val="both"/>
              <w:rPr>
                <w:sz w:val="20"/>
              </w:rPr>
            </w:pPr>
            <w:r w:rsidRPr="00CC11BC">
              <w:rPr>
                <w:sz w:val="20"/>
              </w:rPr>
              <w:t xml:space="preserve">Областная целевая </w:t>
            </w:r>
            <w:hyperlink r:id="rId72" w:history="1">
              <w:r w:rsidRPr="00CC11BC">
                <w:rPr>
                  <w:color w:val="0000FF"/>
                  <w:sz w:val="20"/>
                </w:rPr>
                <w:t>программа</w:t>
              </w:r>
            </w:hyperlink>
            <w:r w:rsidRPr="00CC11BC">
              <w:rPr>
                <w:sz w:val="20"/>
              </w:rPr>
              <w:t xml:space="preserve"> "Развитие физической культуры и спорта в Кировской области" на 2011 - 2013 годы</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2.1.</w:t>
            </w:r>
          </w:p>
        </w:tc>
        <w:tc>
          <w:tcPr>
            <w:tcW w:w="1790" w:type="dxa"/>
          </w:tcPr>
          <w:p w:rsidR="00CC11BC" w:rsidRPr="00CC11BC" w:rsidRDefault="00CC11BC">
            <w:pPr>
              <w:pStyle w:val="ConsPlusNormal"/>
              <w:jc w:val="both"/>
              <w:rPr>
                <w:sz w:val="20"/>
              </w:rPr>
            </w:pPr>
            <w:r w:rsidRPr="00CC11BC">
              <w:rPr>
                <w:sz w:val="20"/>
              </w:rPr>
              <w:t>Доля населения, систематически занимающегося физической культурой и спортом</w:t>
            </w:r>
          </w:p>
        </w:tc>
        <w:tc>
          <w:tcPr>
            <w:tcW w:w="1304" w:type="dxa"/>
          </w:tcPr>
          <w:p w:rsidR="00CC11BC" w:rsidRPr="00CC11BC" w:rsidRDefault="00CC11BC">
            <w:pPr>
              <w:pStyle w:val="ConsPlusNormal"/>
              <w:jc w:val="center"/>
              <w:rPr>
                <w:sz w:val="20"/>
              </w:rPr>
            </w:pPr>
            <w:r w:rsidRPr="00CC11BC">
              <w:rPr>
                <w:sz w:val="20"/>
              </w:rPr>
              <w:t>процентов</w:t>
            </w:r>
          </w:p>
        </w:tc>
        <w:tc>
          <w:tcPr>
            <w:tcW w:w="1134" w:type="dxa"/>
          </w:tcPr>
          <w:p w:rsidR="00CC11BC" w:rsidRPr="00CC11BC" w:rsidRDefault="00CC11BC">
            <w:pPr>
              <w:pStyle w:val="ConsPlusNormal"/>
              <w:jc w:val="center"/>
              <w:rPr>
                <w:sz w:val="20"/>
              </w:rPr>
            </w:pPr>
            <w:r w:rsidRPr="00CC11BC">
              <w:rPr>
                <w:sz w:val="20"/>
              </w:rPr>
              <w:t>19,4</w:t>
            </w:r>
          </w:p>
        </w:tc>
        <w:tc>
          <w:tcPr>
            <w:tcW w:w="1134" w:type="dxa"/>
          </w:tcPr>
          <w:p w:rsidR="00CC11BC" w:rsidRPr="00CC11BC" w:rsidRDefault="00CC11BC">
            <w:pPr>
              <w:pStyle w:val="ConsPlusNormal"/>
              <w:jc w:val="center"/>
              <w:rPr>
                <w:sz w:val="20"/>
              </w:rPr>
            </w:pPr>
            <w:r w:rsidRPr="00CC11BC">
              <w:rPr>
                <w:sz w:val="20"/>
              </w:rPr>
              <w:t>19,6</w:t>
            </w:r>
          </w:p>
        </w:tc>
        <w:tc>
          <w:tcPr>
            <w:tcW w:w="1020"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2.2.</w:t>
            </w:r>
          </w:p>
        </w:tc>
        <w:tc>
          <w:tcPr>
            <w:tcW w:w="1790" w:type="dxa"/>
          </w:tcPr>
          <w:p w:rsidR="00CC11BC" w:rsidRPr="00CC11BC" w:rsidRDefault="00CC11BC">
            <w:pPr>
              <w:pStyle w:val="ConsPlusNormal"/>
              <w:jc w:val="both"/>
              <w:rPr>
                <w:sz w:val="20"/>
              </w:rPr>
            </w:pPr>
            <w:r w:rsidRPr="00CC11BC">
              <w:rPr>
                <w:sz w:val="20"/>
              </w:rP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304" w:type="dxa"/>
          </w:tcPr>
          <w:p w:rsidR="00CC11BC" w:rsidRPr="00CC11BC" w:rsidRDefault="00CC11BC">
            <w:pPr>
              <w:pStyle w:val="ConsPlusNormal"/>
              <w:jc w:val="center"/>
              <w:rPr>
                <w:sz w:val="20"/>
              </w:rPr>
            </w:pPr>
            <w:r w:rsidRPr="00CC11BC">
              <w:rPr>
                <w:sz w:val="20"/>
              </w:rPr>
              <w:t>процентов</w:t>
            </w:r>
          </w:p>
        </w:tc>
        <w:tc>
          <w:tcPr>
            <w:tcW w:w="1134" w:type="dxa"/>
          </w:tcPr>
          <w:p w:rsidR="00CC11BC" w:rsidRPr="00CC11BC" w:rsidRDefault="00CC11BC">
            <w:pPr>
              <w:pStyle w:val="ConsPlusNormal"/>
              <w:jc w:val="center"/>
              <w:rPr>
                <w:sz w:val="20"/>
              </w:rPr>
            </w:pPr>
            <w:r w:rsidRPr="00CC11BC">
              <w:rPr>
                <w:sz w:val="20"/>
              </w:rPr>
              <w:t>34,5</w:t>
            </w:r>
          </w:p>
        </w:tc>
        <w:tc>
          <w:tcPr>
            <w:tcW w:w="1134" w:type="dxa"/>
          </w:tcPr>
          <w:p w:rsidR="00CC11BC" w:rsidRPr="00CC11BC" w:rsidRDefault="00CC11BC">
            <w:pPr>
              <w:pStyle w:val="ConsPlusNormal"/>
              <w:jc w:val="center"/>
              <w:rPr>
                <w:sz w:val="20"/>
              </w:rPr>
            </w:pPr>
            <w:r w:rsidRPr="00CC11BC">
              <w:rPr>
                <w:sz w:val="20"/>
              </w:rPr>
              <w:t>36,0</w:t>
            </w:r>
          </w:p>
        </w:tc>
        <w:tc>
          <w:tcPr>
            <w:tcW w:w="1020" w:type="dxa"/>
          </w:tcPr>
          <w:p w:rsidR="00CC11BC" w:rsidRPr="00CC11BC" w:rsidRDefault="00CC11BC">
            <w:pPr>
              <w:pStyle w:val="ConsPlusNormal"/>
              <w:jc w:val="center"/>
              <w:rPr>
                <w:sz w:val="20"/>
              </w:rPr>
            </w:pPr>
            <w:r w:rsidRPr="00CC11BC">
              <w:rPr>
                <w:sz w:val="20"/>
              </w:rPr>
              <w:t>37,5</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2.3.</w:t>
            </w:r>
          </w:p>
        </w:tc>
        <w:tc>
          <w:tcPr>
            <w:tcW w:w="1790" w:type="dxa"/>
          </w:tcPr>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41</w:t>
            </w:r>
          </w:p>
        </w:tc>
        <w:tc>
          <w:tcPr>
            <w:tcW w:w="1134" w:type="dxa"/>
          </w:tcPr>
          <w:p w:rsidR="00CC11BC" w:rsidRPr="00CC11BC" w:rsidRDefault="00CC11BC">
            <w:pPr>
              <w:pStyle w:val="ConsPlusNormal"/>
              <w:jc w:val="center"/>
              <w:rPr>
                <w:sz w:val="20"/>
              </w:rPr>
            </w:pPr>
            <w:r w:rsidRPr="00CC11BC">
              <w:rPr>
                <w:sz w:val="20"/>
              </w:rPr>
              <w:t>19</w:t>
            </w:r>
          </w:p>
        </w:tc>
        <w:tc>
          <w:tcPr>
            <w:tcW w:w="1020"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2.4.</w:t>
            </w:r>
          </w:p>
        </w:tc>
        <w:tc>
          <w:tcPr>
            <w:tcW w:w="1790" w:type="dxa"/>
          </w:tcPr>
          <w:p w:rsidR="00CC11BC" w:rsidRPr="00CC11BC" w:rsidRDefault="00CC11BC">
            <w:pPr>
              <w:pStyle w:val="ConsPlusNormal"/>
              <w:jc w:val="both"/>
              <w:rPr>
                <w:sz w:val="20"/>
              </w:rPr>
            </w:pPr>
            <w:r w:rsidRPr="00CC11BC">
              <w:rPr>
                <w:sz w:val="20"/>
              </w:rPr>
              <w:t xml:space="preserve">Количество спортсменов, выполнивших нормативы </w:t>
            </w:r>
            <w:r w:rsidRPr="00CC11BC">
              <w:rPr>
                <w:sz w:val="20"/>
              </w:rPr>
              <w:lastRenderedPageBreak/>
              <w:t>мастера спорта международного класса</w:t>
            </w:r>
          </w:p>
        </w:tc>
        <w:tc>
          <w:tcPr>
            <w:tcW w:w="1304" w:type="dxa"/>
          </w:tcPr>
          <w:p w:rsidR="00CC11BC" w:rsidRPr="00CC11BC" w:rsidRDefault="00CC11BC">
            <w:pPr>
              <w:pStyle w:val="ConsPlusNormal"/>
              <w:jc w:val="center"/>
              <w:rPr>
                <w:sz w:val="20"/>
              </w:rPr>
            </w:pPr>
            <w:r w:rsidRPr="00CC11BC">
              <w:rPr>
                <w:sz w:val="20"/>
              </w:rPr>
              <w:lastRenderedPageBreak/>
              <w:t>человек</w:t>
            </w:r>
          </w:p>
        </w:tc>
        <w:tc>
          <w:tcPr>
            <w:tcW w:w="1134" w:type="dxa"/>
          </w:tcPr>
          <w:p w:rsidR="00CC11BC" w:rsidRPr="00CC11BC" w:rsidRDefault="00CC11BC">
            <w:pPr>
              <w:pStyle w:val="ConsPlusNormal"/>
              <w:jc w:val="center"/>
              <w:rPr>
                <w:sz w:val="20"/>
              </w:rPr>
            </w:pPr>
            <w:r w:rsidRPr="00CC11BC">
              <w:rPr>
                <w:sz w:val="20"/>
              </w:rPr>
              <w:t>5</w:t>
            </w:r>
          </w:p>
        </w:tc>
        <w:tc>
          <w:tcPr>
            <w:tcW w:w="1134"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2.5.</w:t>
            </w:r>
          </w:p>
        </w:tc>
        <w:tc>
          <w:tcPr>
            <w:tcW w:w="1790" w:type="dxa"/>
          </w:tcPr>
          <w:p w:rsidR="00CC11BC" w:rsidRPr="00CC11BC" w:rsidRDefault="00CC11BC">
            <w:pPr>
              <w:pStyle w:val="ConsPlusNormal"/>
              <w:jc w:val="both"/>
              <w:rPr>
                <w:sz w:val="20"/>
              </w:rPr>
            </w:pPr>
            <w:r w:rsidRPr="00CC11BC">
              <w:rPr>
                <w:sz w:val="20"/>
              </w:rPr>
              <w:t>Количество спортивных объектов, реконструированных и построенных за год</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r w:rsidRPr="00CC11BC">
              <w:rPr>
                <w:sz w:val="20"/>
              </w:rPr>
              <w:t>6</w:t>
            </w:r>
          </w:p>
        </w:tc>
        <w:tc>
          <w:tcPr>
            <w:tcW w:w="1134" w:type="dxa"/>
          </w:tcPr>
          <w:p w:rsidR="00CC11BC" w:rsidRPr="00CC11BC" w:rsidRDefault="00CC11BC">
            <w:pPr>
              <w:pStyle w:val="ConsPlusNormal"/>
              <w:jc w:val="center"/>
              <w:rPr>
                <w:sz w:val="20"/>
              </w:rPr>
            </w:pPr>
            <w:r w:rsidRPr="00CC11BC">
              <w:rPr>
                <w:sz w:val="20"/>
              </w:rPr>
              <w:t>4</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2.6.</w:t>
            </w:r>
          </w:p>
        </w:tc>
        <w:tc>
          <w:tcPr>
            <w:tcW w:w="1790" w:type="dxa"/>
          </w:tcPr>
          <w:p w:rsidR="00CC11BC" w:rsidRPr="00CC11BC" w:rsidRDefault="00CC11BC">
            <w:pPr>
              <w:pStyle w:val="ConsPlusNormal"/>
              <w:jc w:val="both"/>
              <w:rPr>
                <w:sz w:val="20"/>
              </w:rPr>
            </w:pPr>
            <w:r w:rsidRPr="00CC11BC">
              <w:rPr>
                <w:sz w:val="20"/>
              </w:rPr>
              <w:t>Обеспеченность спортивными залами</w:t>
            </w:r>
          </w:p>
        </w:tc>
        <w:tc>
          <w:tcPr>
            <w:tcW w:w="1304" w:type="dxa"/>
          </w:tcPr>
          <w:p w:rsidR="00CC11BC" w:rsidRPr="00CC11BC" w:rsidRDefault="00CC11BC">
            <w:pPr>
              <w:pStyle w:val="ConsPlusNormal"/>
              <w:jc w:val="center"/>
              <w:rPr>
                <w:sz w:val="20"/>
              </w:rPr>
            </w:pPr>
            <w:r w:rsidRPr="00CC11BC">
              <w:rPr>
                <w:sz w:val="20"/>
              </w:rPr>
              <w:t>тыс. кв. метров на 10 тыс. человек</w:t>
            </w:r>
          </w:p>
        </w:tc>
        <w:tc>
          <w:tcPr>
            <w:tcW w:w="1134" w:type="dxa"/>
          </w:tcPr>
          <w:p w:rsidR="00CC11BC" w:rsidRPr="00CC11BC" w:rsidRDefault="00CC11BC">
            <w:pPr>
              <w:pStyle w:val="ConsPlusNormal"/>
              <w:jc w:val="center"/>
              <w:rPr>
                <w:sz w:val="20"/>
              </w:rPr>
            </w:pPr>
            <w:r w:rsidRPr="00CC11BC">
              <w:rPr>
                <w:sz w:val="20"/>
              </w:rPr>
              <w:t>2,05</w:t>
            </w:r>
          </w:p>
        </w:tc>
        <w:tc>
          <w:tcPr>
            <w:tcW w:w="1134" w:type="dxa"/>
          </w:tcPr>
          <w:p w:rsidR="00CC11BC" w:rsidRPr="00CC11BC" w:rsidRDefault="00CC11BC">
            <w:pPr>
              <w:pStyle w:val="ConsPlusNormal"/>
              <w:jc w:val="center"/>
              <w:rPr>
                <w:sz w:val="20"/>
              </w:rPr>
            </w:pPr>
            <w:r w:rsidRPr="00CC11BC">
              <w:rPr>
                <w:sz w:val="20"/>
              </w:rPr>
              <w:t>2,08</w:t>
            </w:r>
          </w:p>
        </w:tc>
        <w:tc>
          <w:tcPr>
            <w:tcW w:w="1020" w:type="dxa"/>
          </w:tcPr>
          <w:p w:rsidR="00CC11BC" w:rsidRPr="00CC11BC" w:rsidRDefault="00CC11BC">
            <w:pPr>
              <w:pStyle w:val="ConsPlusNormal"/>
              <w:jc w:val="center"/>
              <w:rPr>
                <w:sz w:val="20"/>
              </w:rPr>
            </w:pPr>
            <w:r w:rsidRPr="00CC11BC">
              <w:rPr>
                <w:sz w:val="20"/>
              </w:rPr>
              <w:t>2,11</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2.7.</w:t>
            </w:r>
          </w:p>
        </w:tc>
        <w:tc>
          <w:tcPr>
            <w:tcW w:w="1790" w:type="dxa"/>
          </w:tcPr>
          <w:p w:rsidR="00CC11BC" w:rsidRPr="00CC11BC" w:rsidRDefault="00CC11BC">
            <w:pPr>
              <w:pStyle w:val="ConsPlusNormal"/>
              <w:jc w:val="both"/>
              <w:rPr>
                <w:sz w:val="20"/>
              </w:rPr>
            </w:pPr>
            <w:r w:rsidRPr="00CC11BC">
              <w:rPr>
                <w:sz w:val="20"/>
              </w:rPr>
              <w:t>Обеспеченность плоскостными спортивными сооружениями</w:t>
            </w:r>
          </w:p>
        </w:tc>
        <w:tc>
          <w:tcPr>
            <w:tcW w:w="1304" w:type="dxa"/>
          </w:tcPr>
          <w:p w:rsidR="00CC11BC" w:rsidRPr="00CC11BC" w:rsidRDefault="00CC11BC">
            <w:pPr>
              <w:pStyle w:val="ConsPlusNormal"/>
              <w:jc w:val="center"/>
              <w:rPr>
                <w:sz w:val="20"/>
              </w:rPr>
            </w:pPr>
            <w:r w:rsidRPr="00CC11BC">
              <w:rPr>
                <w:sz w:val="20"/>
              </w:rPr>
              <w:t>тыс. кв. метров на 10 тыс. человек</w:t>
            </w:r>
          </w:p>
        </w:tc>
        <w:tc>
          <w:tcPr>
            <w:tcW w:w="1134" w:type="dxa"/>
          </w:tcPr>
          <w:p w:rsidR="00CC11BC" w:rsidRPr="00CC11BC" w:rsidRDefault="00CC11BC">
            <w:pPr>
              <w:pStyle w:val="ConsPlusNormal"/>
              <w:jc w:val="center"/>
              <w:rPr>
                <w:sz w:val="20"/>
              </w:rPr>
            </w:pPr>
            <w:r w:rsidRPr="00CC11BC">
              <w:rPr>
                <w:sz w:val="20"/>
              </w:rPr>
              <w:t>12,08</w:t>
            </w:r>
          </w:p>
        </w:tc>
        <w:tc>
          <w:tcPr>
            <w:tcW w:w="1134" w:type="dxa"/>
          </w:tcPr>
          <w:p w:rsidR="00CC11BC" w:rsidRPr="00CC11BC" w:rsidRDefault="00CC11BC">
            <w:pPr>
              <w:pStyle w:val="ConsPlusNormal"/>
              <w:jc w:val="center"/>
              <w:rPr>
                <w:sz w:val="20"/>
              </w:rPr>
            </w:pPr>
            <w:r w:rsidRPr="00CC11BC">
              <w:rPr>
                <w:sz w:val="20"/>
              </w:rPr>
              <w:t>12,21</w:t>
            </w:r>
          </w:p>
        </w:tc>
        <w:tc>
          <w:tcPr>
            <w:tcW w:w="1020" w:type="dxa"/>
          </w:tcPr>
          <w:p w:rsidR="00CC11BC" w:rsidRPr="00CC11BC" w:rsidRDefault="00CC11BC">
            <w:pPr>
              <w:pStyle w:val="ConsPlusNormal"/>
              <w:jc w:val="center"/>
              <w:rPr>
                <w:sz w:val="20"/>
              </w:rPr>
            </w:pPr>
            <w:r w:rsidRPr="00CC11BC">
              <w:rPr>
                <w:sz w:val="20"/>
              </w:rPr>
              <w:t>12,33</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2.8.</w:t>
            </w:r>
          </w:p>
        </w:tc>
        <w:tc>
          <w:tcPr>
            <w:tcW w:w="1790" w:type="dxa"/>
          </w:tcPr>
          <w:p w:rsidR="00CC11BC" w:rsidRPr="00CC11BC" w:rsidRDefault="00CC11BC">
            <w:pPr>
              <w:pStyle w:val="ConsPlusNormal"/>
              <w:jc w:val="both"/>
              <w:rPr>
                <w:sz w:val="20"/>
              </w:rPr>
            </w:pPr>
            <w:r w:rsidRPr="00CC11BC">
              <w:rPr>
                <w:sz w:val="20"/>
              </w:rPr>
              <w:t>Обеспеченность плавательными бассейнами</w:t>
            </w:r>
          </w:p>
        </w:tc>
        <w:tc>
          <w:tcPr>
            <w:tcW w:w="1304" w:type="dxa"/>
          </w:tcPr>
          <w:p w:rsidR="00CC11BC" w:rsidRPr="00CC11BC" w:rsidRDefault="00CC11BC">
            <w:pPr>
              <w:pStyle w:val="ConsPlusNormal"/>
              <w:jc w:val="center"/>
              <w:rPr>
                <w:sz w:val="20"/>
              </w:rPr>
            </w:pPr>
            <w:r w:rsidRPr="00CC11BC">
              <w:rPr>
                <w:sz w:val="20"/>
              </w:rPr>
              <w:t>кв. метров зеркала воды на 10 тыс. человек</w:t>
            </w:r>
          </w:p>
        </w:tc>
        <w:tc>
          <w:tcPr>
            <w:tcW w:w="1134" w:type="dxa"/>
          </w:tcPr>
          <w:p w:rsidR="00CC11BC" w:rsidRPr="00CC11BC" w:rsidRDefault="00CC11BC">
            <w:pPr>
              <w:pStyle w:val="ConsPlusNormal"/>
              <w:jc w:val="center"/>
              <w:rPr>
                <w:sz w:val="20"/>
              </w:rPr>
            </w:pPr>
            <w:r w:rsidRPr="00CC11BC">
              <w:rPr>
                <w:sz w:val="20"/>
              </w:rPr>
              <w:t>27,47</w:t>
            </w:r>
          </w:p>
        </w:tc>
        <w:tc>
          <w:tcPr>
            <w:tcW w:w="1134" w:type="dxa"/>
          </w:tcPr>
          <w:p w:rsidR="00CC11BC" w:rsidRPr="00CC11BC" w:rsidRDefault="00CC11BC">
            <w:pPr>
              <w:pStyle w:val="ConsPlusNormal"/>
              <w:jc w:val="center"/>
              <w:rPr>
                <w:sz w:val="20"/>
              </w:rPr>
            </w:pPr>
            <w:r w:rsidRPr="00CC11BC">
              <w:rPr>
                <w:sz w:val="20"/>
              </w:rPr>
              <w:t>27,69</w:t>
            </w:r>
          </w:p>
        </w:tc>
        <w:tc>
          <w:tcPr>
            <w:tcW w:w="1020" w:type="dxa"/>
          </w:tcPr>
          <w:p w:rsidR="00CC11BC" w:rsidRPr="00CC11BC" w:rsidRDefault="00CC11BC">
            <w:pPr>
              <w:pStyle w:val="ConsPlusNormal"/>
              <w:jc w:val="center"/>
              <w:rPr>
                <w:sz w:val="20"/>
              </w:rPr>
            </w:pPr>
            <w:r w:rsidRPr="00CC11BC">
              <w:rPr>
                <w:sz w:val="20"/>
              </w:rPr>
              <w:t>37,44</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outlineLvl w:val="2"/>
              <w:rPr>
                <w:sz w:val="20"/>
              </w:rPr>
            </w:pPr>
            <w:r w:rsidRPr="00CC11BC">
              <w:rPr>
                <w:sz w:val="20"/>
              </w:rPr>
              <w:t>3.</w:t>
            </w:r>
          </w:p>
        </w:tc>
        <w:tc>
          <w:tcPr>
            <w:tcW w:w="1790" w:type="dxa"/>
          </w:tcPr>
          <w:p w:rsidR="00CC11BC" w:rsidRPr="00CC11BC" w:rsidRDefault="00CC11BC">
            <w:pPr>
              <w:pStyle w:val="ConsPlusNormal"/>
              <w:jc w:val="both"/>
              <w:rPr>
                <w:sz w:val="20"/>
              </w:rPr>
            </w:pPr>
            <w:r w:rsidRPr="00CC11BC">
              <w:rPr>
                <w:sz w:val="20"/>
              </w:rPr>
              <w:t xml:space="preserve">Ведомственная целевая </w:t>
            </w:r>
            <w:hyperlink r:id="rId73" w:history="1">
              <w:r w:rsidRPr="00CC11BC">
                <w:rPr>
                  <w:color w:val="0000FF"/>
                  <w:sz w:val="20"/>
                </w:rPr>
                <w:t>программа</w:t>
              </w:r>
            </w:hyperlink>
            <w:r w:rsidRPr="00CC11BC">
              <w:rPr>
                <w:sz w:val="20"/>
              </w:rPr>
              <w:t xml:space="preserve"> "Развитие массового спорта и подготовка спортивного резерва сборных команд Кировской области"</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3.1.</w:t>
            </w:r>
          </w:p>
        </w:tc>
        <w:tc>
          <w:tcPr>
            <w:tcW w:w="1790" w:type="dxa"/>
          </w:tcPr>
          <w:p w:rsidR="00CC11BC" w:rsidRPr="00CC11BC" w:rsidRDefault="00CC11BC">
            <w:pPr>
              <w:pStyle w:val="ConsPlusNormal"/>
              <w:jc w:val="both"/>
              <w:rPr>
                <w:sz w:val="20"/>
              </w:rPr>
            </w:pPr>
            <w:r w:rsidRPr="00CC11BC">
              <w:rPr>
                <w:sz w:val="20"/>
              </w:rPr>
              <w:t>Количество межмуниципальны</w:t>
            </w:r>
            <w:r w:rsidRPr="00CC11BC">
              <w:rPr>
                <w:sz w:val="20"/>
              </w:rPr>
              <w:lastRenderedPageBreak/>
              <w:t>х, областных, межрегиональных, всероссийских физкультурных и спортивных мероприятий</w:t>
            </w:r>
          </w:p>
        </w:tc>
        <w:tc>
          <w:tcPr>
            <w:tcW w:w="1304" w:type="dxa"/>
          </w:tcPr>
          <w:p w:rsidR="00CC11BC" w:rsidRPr="00CC11BC" w:rsidRDefault="00CC11BC">
            <w:pPr>
              <w:pStyle w:val="ConsPlusNormal"/>
              <w:jc w:val="center"/>
              <w:rPr>
                <w:sz w:val="20"/>
              </w:rPr>
            </w:pPr>
            <w:r w:rsidRPr="00CC11BC">
              <w:rPr>
                <w:sz w:val="20"/>
              </w:rPr>
              <w:lastRenderedPageBreak/>
              <w:t>единиц</w:t>
            </w:r>
          </w:p>
        </w:tc>
        <w:tc>
          <w:tcPr>
            <w:tcW w:w="1134" w:type="dxa"/>
          </w:tcPr>
          <w:p w:rsidR="00CC11BC" w:rsidRPr="00CC11BC" w:rsidRDefault="00CC11BC">
            <w:pPr>
              <w:pStyle w:val="ConsPlusNormal"/>
              <w:jc w:val="center"/>
              <w:rPr>
                <w:sz w:val="20"/>
              </w:rPr>
            </w:pPr>
            <w:r w:rsidRPr="00CC11BC">
              <w:rPr>
                <w:sz w:val="20"/>
              </w:rPr>
              <w:t>354</w:t>
            </w:r>
          </w:p>
        </w:tc>
        <w:tc>
          <w:tcPr>
            <w:tcW w:w="1134" w:type="dxa"/>
          </w:tcPr>
          <w:p w:rsidR="00CC11BC" w:rsidRPr="00CC11BC" w:rsidRDefault="00CC11BC">
            <w:pPr>
              <w:pStyle w:val="ConsPlusNormal"/>
              <w:jc w:val="center"/>
              <w:rPr>
                <w:sz w:val="20"/>
              </w:rPr>
            </w:pPr>
            <w:r w:rsidRPr="00CC11BC">
              <w:rPr>
                <w:sz w:val="20"/>
              </w:rPr>
              <w:t>400</w:t>
            </w:r>
          </w:p>
        </w:tc>
        <w:tc>
          <w:tcPr>
            <w:tcW w:w="1020" w:type="dxa"/>
          </w:tcPr>
          <w:p w:rsidR="00CC11BC" w:rsidRPr="00CC11BC" w:rsidRDefault="00CC11BC">
            <w:pPr>
              <w:pStyle w:val="ConsPlusNormal"/>
              <w:jc w:val="center"/>
              <w:rPr>
                <w:sz w:val="20"/>
              </w:rPr>
            </w:pPr>
            <w:r w:rsidRPr="00CC11BC">
              <w:rPr>
                <w:sz w:val="20"/>
              </w:rPr>
              <w:t>420</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blPrEx>
          <w:tblBorders>
            <w:insideH w:val="nil"/>
          </w:tblBorders>
        </w:tblPrEx>
        <w:tc>
          <w:tcPr>
            <w:tcW w:w="825" w:type="dxa"/>
            <w:tcBorders>
              <w:bottom w:val="nil"/>
            </w:tcBorders>
          </w:tcPr>
          <w:p w:rsidR="00CC11BC" w:rsidRPr="00CC11BC" w:rsidRDefault="00CC11BC">
            <w:pPr>
              <w:pStyle w:val="ConsPlusNormal"/>
              <w:jc w:val="both"/>
              <w:rPr>
                <w:sz w:val="20"/>
              </w:rPr>
            </w:pPr>
            <w:r w:rsidRPr="00CC11BC">
              <w:rPr>
                <w:sz w:val="20"/>
              </w:rPr>
              <w:lastRenderedPageBreak/>
              <w:t>3.2.</w:t>
            </w:r>
          </w:p>
        </w:tc>
        <w:tc>
          <w:tcPr>
            <w:tcW w:w="1790" w:type="dxa"/>
            <w:tcBorders>
              <w:bottom w:val="nil"/>
            </w:tcBorders>
          </w:tcPr>
          <w:p w:rsidR="00CC11BC" w:rsidRPr="00CC11BC" w:rsidRDefault="00CC11BC">
            <w:pPr>
              <w:pStyle w:val="ConsPlusNormal"/>
              <w:jc w:val="both"/>
              <w:rPr>
                <w:sz w:val="20"/>
              </w:rPr>
            </w:pPr>
            <w:r w:rsidRPr="00CC11BC">
              <w:rPr>
                <w:sz w:val="20"/>
              </w:rPr>
              <w:t>Количество участников физкультурных мероприятий и спортивных мероприятий</w:t>
            </w:r>
          </w:p>
        </w:tc>
        <w:tc>
          <w:tcPr>
            <w:tcW w:w="1304" w:type="dxa"/>
            <w:tcBorders>
              <w:bottom w:val="nil"/>
            </w:tcBorders>
          </w:tcPr>
          <w:p w:rsidR="00CC11BC" w:rsidRPr="00CC11BC" w:rsidRDefault="00CC11BC">
            <w:pPr>
              <w:pStyle w:val="ConsPlusNormal"/>
              <w:jc w:val="center"/>
              <w:rPr>
                <w:sz w:val="20"/>
              </w:rPr>
            </w:pPr>
            <w:r w:rsidRPr="00CC11BC">
              <w:rPr>
                <w:sz w:val="20"/>
              </w:rPr>
              <w:t>человек</w:t>
            </w:r>
          </w:p>
        </w:tc>
        <w:tc>
          <w:tcPr>
            <w:tcW w:w="1134" w:type="dxa"/>
            <w:tcBorders>
              <w:bottom w:val="nil"/>
            </w:tcBorders>
          </w:tcPr>
          <w:p w:rsidR="00CC11BC" w:rsidRPr="00CC11BC" w:rsidRDefault="00CC11BC">
            <w:pPr>
              <w:pStyle w:val="ConsPlusNormal"/>
              <w:jc w:val="center"/>
              <w:rPr>
                <w:sz w:val="20"/>
              </w:rPr>
            </w:pPr>
            <w:r w:rsidRPr="00CC11BC">
              <w:rPr>
                <w:sz w:val="20"/>
              </w:rPr>
              <w:t>42306</w:t>
            </w:r>
          </w:p>
        </w:tc>
        <w:tc>
          <w:tcPr>
            <w:tcW w:w="1134" w:type="dxa"/>
            <w:tcBorders>
              <w:bottom w:val="nil"/>
            </w:tcBorders>
          </w:tcPr>
          <w:p w:rsidR="00CC11BC" w:rsidRPr="00CC11BC" w:rsidRDefault="00CC11BC">
            <w:pPr>
              <w:pStyle w:val="ConsPlusNormal"/>
              <w:jc w:val="center"/>
              <w:rPr>
                <w:sz w:val="20"/>
              </w:rPr>
            </w:pPr>
            <w:r w:rsidRPr="00CC11BC">
              <w:rPr>
                <w:sz w:val="20"/>
              </w:rPr>
              <w:t>36200</w:t>
            </w:r>
          </w:p>
        </w:tc>
        <w:tc>
          <w:tcPr>
            <w:tcW w:w="1020" w:type="dxa"/>
            <w:tcBorders>
              <w:bottom w:val="nil"/>
            </w:tcBorders>
          </w:tcPr>
          <w:p w:rsidR="00CC11BC" w:rsidRPr="00CC11BC" w:rsidRDefault="00CC11BC">
            <w:pPr>
              <w:pStyle w:val="ConsPlusNormal"/>
              <w:jc w:val="center"/>
              <w:rPr>
                <w:sz w:val="20"/>
              </w:rPr>
            </w:pPr>
            <w:r w:rsidRPr="00CC11BC">
              <w:rPr>
                <w:sz w:val="20"/>
              </w:rPr>
              <w:t>48109</w:t>
            </w:r>
          </w:p>
        </w:tc>
        <w:tc>
          <w:tcPr>
            <w:tcW w:w="1077" w:type="dxa"/>
            <w:tcBorders>
              <w:bottom w:val="nil"/>
            </w:tcBorders>
          </w:tcPr>
          <w:p w:rsidR="00CC11BC" w:rsidRPr="00CC11BC" w:rsidRDefault="00CC11BC">
            <w:pPr>
              <w:pStyle w:val="ConsPlusNormal"/>
              <w:jc w:val="center"/>
              <w:rPr>
                <w:sz w:val="20"/>
              </w:rPr>
            </w:pPr>
          </w:p>
        </w:tc>
        <w:tc>
          <w:tcPr>
            <w:tcW w:w="1020" w:type="dxa"/>
            <w:tcBorders>
              <w:bottom w:val="nil"/>
            </w:tcBorders>
          </w:tcPr>
          <w:p w:rsidR="00CC11BC" w:rsidRPr="00CC11BC" w:rsidRDefault="00CC11BC">
            <w:pPr>
              <w:pStyle w:val="ConsPlusNormal"/>
              <w:jc w:val="center"/>
              <w:rPr>
                <w:sz w:val="20"/>
              </w:rPr>
            </w:pPr>
          </w:p>
        </w:tc>
        <w:tc>
          <w:tcPr>
            <w:tcW w:w="1077" w:type="dxa"/>
            <w:tcBorders>
              <w:bottom w:val="nil"/>
            </w:tcBorders>
          </w:tcPr>
          <w:p w:rsidR="00CC11BC" w:rsidRPr="00CC11BC" w:rsidRDefault="00CC11BC">
            <w:pPr>
              <w:pStyle w:val="ConsPlusNormal"/>
              <w:jc w:val="center"/>
              <w:rPr>
                <w:sz w:val="20"/>
              </w:rPr>
            </w:pPr>
          </w:p>
        </w:tc>
        <w:tc>
          <w:tcPr>
            <w:tcW w:w="1077" w:type="dxa"/>
            <w:tcBorders>
              <w:bottom w:val="nil"/>
            </w:tcBorders>
          </w:tcPr>
          <w:p w:rsidR="00CC11BC" w:rsidRPr="00CC11BC" w:rsidRDefault="00CC11BC">
            <w:pPr>
              <w:pStyle w:val="ConsPlusNormal"/>
              <w:jc w:val="center"/>
              <w:rPr>
                <w:sz w:val="20"/>
              </w:rPr>
            </w:pPr>
          </w:p>
        </w:tc>
        <w:tc>
          <w:tcPr>
            <w:tcW w:w="1020" w:type="dxa"/>
            <w:tcBorders>
              <w:bottom w:val="nil"/>
            </w:tcBorders>
          </w:tcPr>
          <w:p w:rsidR="00CC11BC" w:rsidRPr="00CC11BC" w:rsidRDefault="00CC11BC">
            <w:pPr>
              <w:pStyle w:val="ConsPlusNormal"/>
              <w:jc w:val="center"/>
              <w:rPr>
                <w:sz w:val="20"/>
              </w:rPr>
            </w:pPr>
          </w:p>
        </w:tc>
        <w:tc>
          <w:tcPr>
            <w:tcW w:w="1077" w:type="dxa"/>
            <w:tcBorders>
              <w:bottom w:val="nil"/>
            </w:tcBorders>
          </w:tcPr>
          <w:p w:rsidR="00CC11BC" w:rsidRPr="00CC11BC" w:rsidRDefault="00CC11BC">
            <w:pPr>
              <w:pStyle w:val="ConsPlusNormal"/>
              <w:jc w:val="center"/>
              <w:rPr>
                <w:sz w:val="20"/>
              </w:rPr>
            </w:pPr>
          </w:p>
        </w:tc>
        <w:tc>
          <w:tcPr>
            <w:tcW w:w="1020" w:type="dxa"/>
            <w:tcBorders>
              <w:bottom w:val="nil"/>
            </w:tcBorders>
          </w:tcPr>
          <w:p w:rsidR="00CC11BC" w:rsidRPr="00CC11BC" w:rsidRDefault="00CC11BC">
            <w:pPr>
              <w:pStyle w:val="ConsPlusNormal"/>
              <w:jc w:val="center"/>
              <w:rPr>
                <w:sz w:val="20"/>
              </w:rPr>
            </w:pPr>
          </w:p>
        </w:tc>
      </w:tr>
      <w:tr w:rsidR="00CC11BC" w:rsidRPr="00CC11BC" w:rsidTr="00CC11BC">
        <w:tblPrEx>
          <w:tblBorders>
            <w:insideH w:val="nil"/>
          </w:tblBorders>
        </w:tblPrEx>
        <w:tc>
          <w:tcPr>
            <w:tcW w:w="14575" w:type="dxa"/>
            <w:gridSpan w:val="13"/>
            <w:tcBorders>
              <w:top w:val="nil"/>
            </w:tcBorders>
          </w:tcPr>
          <w:p w:rsidR="00CC11BC" w:rsidRPr="00CC11BC" w:rsidRDefault="00CC11BC">
            <w:pPr>
              <w:pStyle w:val="ConsPlusNormal"/>
              <w:jc w:val="both"/>
              <w:rPr>
                <w:sz w:val="20"/>
              </w:rPr>
            </w:pPr>
            <w:proofErr w:type="gramStart"/>
            <w:r w:rsidRPr="00CC11BC">
              <w:rPr>
                <w:sz w:val="20"/>
              </w:rPr>
              <w:t>(</w:t>
            </w:r>
            <w:proofErr w:type="spellStart"/>
            <w:r w:rsidRPr="00CC11BC">
              <w:rPr>
                <w:sz w:val="20"/>
              </w:rPr>
              <w:t>пп</w:t>
            </w:r>
            <w:proofErr w:type="spellEnd"/>
            <w:r w:rsidRPr="00CC11BC">
              <w:rPr>
                <w:sz w:val="20"/>
              </w:rPr>
              <w:t xml:space="preserve">. 3.2 в ред. </w:t>
            </w:r>
            <w:hyperlink r:id="rId74" w:history="1">
              <w:r w:rsidRPr="00CC11BC">
                <w:rPr>
                  <w:color w:val="0000FF"/>
                  <w:sz w:val="20"/>
                </w:rPr>
                <w:t>постановления</w:t>
              </w:r>
            </w:hyperlink>
            <w:r w:rsidRPr="00CC11BC">
              <w:rPr>
                <w:sz w:val="20"/>
              </w:rPr>
              <w:t xml:space="preserve"> Правительства Кировской области</w:t>
            </w:r>
            <w:proofErr w:type="gramEnd"/>
          </w:p>
          <w:p w:rsidR="00CC11BC" w:rsidRPr="00CC11BC" w:rsidRDefault="00CC11BC">
            <w:pPr>
              <w:pStyle w:val="ConsPlusNormal"/>
              <w:jc w:val="both"/>
              <w:rPr>
                <w:sz w:val="20"/>
              </w:rPr>
            </w:pPr>
            <w:r w:rsidRPr="00CC11BC">
              <w:rPr>
                <w:sz w:val="20"/>
              </w:rPr>
              <w:t>от 24.12.2013 N 241/888)</w:t>
            </w:r>
          </w:p>
        </w:tc>
      </w:tr>
      <w:tr w:rsidR="00CC11BC" w:rsidRPr="00CC11BC" w:rsidTr="00CC11BC">
        <w:tc>
          <w:tcPr>
            <w:tcW w:w="825" w:type="dxa"/>
          </w:tcPr>
          <w:p w:rsidR="00CC11BC" w:rsidRPr="00CC11BC" w:rsidRDefault="00CC11BC">
            <w:pPr>
              <w:pStyle w:val="ConsPlusNormal"/>
              <w:jc w:val="both"/>
              <w:rPr>
                <w:sz w:val="20"/>
              </w:rPr>
            </w:pPr>
            <w:r w:rsidRPr="00CC11BC">
              <w:rPr>
                <w:sz w:val="20"/>
              </w:rPr>
              <w:t>3.3.</w:t>
            </w:r>
          </w:p>
        </w:tc>
        <w:tc>
          <w:tcPr>
            <w:tcW w:w="1790" w:type="dxa"/>
          </w:tcPr>
          <w:p w:rsidR="00CC11BC" w:rsidRPr="00CC11BC" w:rsidRDefault="00CC11BC">
            <w:pPr>
              <w:pStyle w:val="ConsPlusNormal"/>
              <w:jc w:val="both"/>
              <w:rPr>
                <w:sz w:val="20"/>
              </w:rPr>
            </w:pPr>
            <w:r w:rsidRPr="00CC11BC">
              <w:rPr>
                <w:sz w:val="20"/>
              </w:rPr>
              <w:t>Количество человек/посещений спортивных объектов областной подчиненности</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r w:rsidRPr="00CC11BC">
              <w:rPr>
                <w:sz w:val="20"/>
              </w:rPr>
              <w:t>9664</w:t>
            </w:r>
          </w:p>
        </w:tc>
        <w:tc>
          <w:tcPr>
            <w:tcW w:w="1134" w:type="dxa"/>
          </w:tcPr>
          <w:p w:rsidR="00CC11BC" w:rsidRPr="00CC11BC" w:rsidRDefault="00CC11BC">
            <w:pPr>
              <w:pStyle w:val="ConsPlusNormal"/>
              <w:jc w:val="center"/>
              <w:rPr>
                <w:sz w:val="20"/>
              </w:rPr>
            </w:pPr>
            <w:r w:rsidRPr="00CC11BC">
              <w:rPr>
                <w:sz w:val="20"/>
              </w:rPr>
              <w:t>9664</w:t>
            </w:r>
          </w:p>
        </w:tc>
        <w:tc>
          <w:tcPr>
            <w:tcW w:w="1020" w:type="dxa"/>
          </w:tcPr>
          <w:p w:rsidR="00CC11BC" w:rsidRPr="00CC11BC" w:rsidRDefault="00CC11BC">
            <w:pPr>
              <w:pStyle w:val="ConsPlusNormal"/>
              <w:jc w:val="center"/>
              <w:rPr>
                <w:sz w:val="20"/>
              </w:rPr>
            </w:pPr>
            <w:r w:rsidRPr="00CC11BC">
              <w:rPr>
                <w:sz w:val="20"/>
              </w:rPr>
              <w:t>13000</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3.4.</w:t>
            </w:r>
          </w:p>
        </w:tc>
        <w:tc>
          <w:tcPr>
            <w:tcW w:w="1790" w:type="dxa"/>
          </w:tcPr>
          <w:p w:rsidR="00CC11BC" w:rsidRPr="00CC11BC" w:rsidRDefault="00CC11BC">
            <w:pPr>
              <w:pStyle w:val="ConsPlusNormal"/>
              <w:jc w:val="both"/>
              <w:rPr>
                <w:sz w:val="20"/>
              </w:rPr>
            </w:pPr>
            <w:r w:rsidRPr="00CC11BC">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CC11BC" w:rsidRPr="00CC11BC" w:rsidRDefault="00CC11BC">
            <w:pPr>
              <w:pStyle w:val="ConsPlusNormal"/>
              <w:jc w:val="center"/>
              <w:rPr>
                <w:sz w:val="20"/>
              </w:rPr>
            </w:pPr>
            <w:r w:rsidRPr="00CC11BC">
              <w:rPr>
                <w:sz w:val="20"/>
              </w:rPr>
              <w:t>часов в год</w:t>
            </w:r>
          </w:p>
        </w:tc>
        <w:tc>
          <w:tcPr>
            <w:tcW w:w="1134" w:type="dxa"/>
          </w:tcPr>
          <w:p w:rsidR="00CC11BC" w:rsidRPr="00CC11BC" w:rsidRDefault="00CC11BC">
            <w:pPr>
              <w:pStyle w:val="ConsPlusNormal"/>
              <w:jc w:val="center"/>
              <w:rPr>
                <w:sz w:val="20"/>
              </w:rPr>
            </w:pPr>
            <w:r w:rsidRPr="00CC11BC">
              <w:rPr>
                <w:sz w:val="20"/>
              </w:rPr>
              <w:t>3350</w:t>
            </w:r>
          </w:p>
        </w:tc>
        <w:tc>
          <w:tcPr>
            <w:tcW w:w="1134" w:type="dxa"/>
          </w:tcPr>
          <w:p w:rsidR="00CC11BC" w:rsidRPr="00CC11BC" w:rsidRDefault="00CC11BC">
            <w:pPr>
              <w:pStyle w:val="ConsPlusNormal"/>
              <w:jc w:val="center"/>
              <w:rPr>
                <w:sz w:val="20"/>
              </w:rPr>
            </w:pPr>
            <w:r w:rsidRPr="00CC11BC">
              <w:rPr>
                <w:sz w:val="20"/>
              </w:rPr>
              <w:t>7853</w:t>
            </w:r>
          </w:p>
        </w:tc>
        <w:tc>
          <w:tcPr>
            <w:tcW w:w="1020" w:type="dxa"/>
          </w:tcPr>
          <w:p w:rsidR="00CC11BC" w:rsidRPr="00CC11BC" w:rsidRDefault="00CC11BC">
            <w:pPr>
              <w:pStyle w:val="ConsPlusNormal"/>
              <w:jc w:val="center"/>
              <w:rPr>
                <w:sz w:val="20"/>
              </w:rPr>
            </w:pPr>
            <w:r w:rsidRPr="00CC11BC">
              <w:rPr>
                <w:sz w:val="20"/>
              </w:rPr>
              <w:t>7853</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3.5.</w:t>
            </w:r>
          </w:p>
        </w:tc>
        <w:tc>
          <w:tcPr>
            <w:tcW w:w="1790" w:type="dxa"/>
          </w:tcPr>
          <w:p w:rsidR="00CC11BC" w:rsidRPr="00CC11BC" w:rsidRDefault="00CC11BC">
            <w:pPr>
              <w:pStyle w:val="ConsPlusNormal"/>
              <w:jc w:val="both"/>
              <w:rPr>
                <w:sz w:val="20"/>
              </w:rPr>
            </w:pPr>
            <w:r w:rsidRPr="00CC11BC">
              <w:rPr>
                <w:sz w:val="20"/>
              </w:rPr>
              <w:t>Количество участников спортивных соревнований и спортивных мероприятий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4429</w:t>
            </w:r>
          </w:p>
        </w:tc>
        <w:tc>
          <w:tcPr>
            <w:tcW w:w="1134" w:type="dxa"/>
          </w:tcPr>
          <w:p w:rsidR="00CC11BC" w:rsidRPr="00CC11BC" w:rsidRDefault="00CC11BC">
            <w:pPr>
              <w:pStyle w:val="ConsPlusNormal"/>
              <w:jc w:val="center"/>
              <w:rPr>
                <w:sz w:val="20"/>
              </w:rPr>
            </w:pPr>
            <w:r w:rsidRPr="00CC11BC">
              <w:rPr>
                <w:sz w:val="20"/>
              </w:rPr>
              <w:t>2691</w:t>
            </w:r>
          </w:p>
        </w:tc>
        <w:tc>
          <w:tcPr>
            <w:tcW w:w="1020" w:type="dxa"/>
          </w:tcPr>
          <w:p w:rsidR="00CC11BC" w:rsidRPr="00CC11BC" w:rsidRDefault="00CC11BC">
            <w:pPr>
              <w:pStyle w:val="ConsPlusNormal"/>
              <w:jc w:val="center"/>
              <w:rPr>
                <w:sz w:val="20"/>
              </w:rPr>
            </w:pPr>
            <w:r w:rsidRPr="00CC11BC">
              <w:rPr>
                <w:sz w:val="20"/>
              </w:rPr>
              <w:t>24791</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3.6.</w:t>
            </w:r>
          </w:p>
        </w:tc>
        <w:tc>
          <w:tcPr>
            <w:tcW w:w="1790" w:type="dxa"/>
          </w:tcPr>
          <w:p w:rsidR="00CC11BC" w:rsidRPr="00CC11BC" w:rsidRDefault="00CC11BC">
            <w:pPr>
              <w:pStyle w:val="ConsPlusNormal"/>
              <w:jc w:val="both"/>
              <w:rPr>
                <w:sz w:val="20"/>
              </w:rPr>
            </w:pPr>
            <w:r w:rsidRPr="00CC11BC">
              <w:rPr>
                <w:sz w:val="20"/>
              </w:rPr>
              <w:t>Количество победителей и призеров официальных всероссийских, международных соревнований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628</w:t>
            </w:r>
          </w:p>
        </w:tc>
        <w:tc>
          <w:tcPr>
            <w:tcW w:w="1134" w:type="dxa"/>
          </w:tcPr>
          <w:p w:rsidR="00CC11BC" w:rsidRPr="00CC11BC" w:rsidRDefault="00CC11BC">
            <w:pPr>
              <w:pStyle w:val="ConsPlusNormal"/>
              <w:jc w:val="center"/>
              <w:rPr>
                <w:sz w:val="20"/>
              </w:rPr>
            </w:pPr>
            <w:r w:rsidRPr="00CC11BC">
              <w:rPr>
                <w:sz w:val="20"/>
              </w:rPr>
              <w:t>650</w:t>
            </w:r>
          </w:p>
        </w:tc>
        <w:tc>
          <w:tcPr>
            <w:tcW w:w="1020" w:type="dxa"/>
          </w:tcPr>
          <w:p w:rsidR="00CC11BC" w:rsidRPr="00CC11BC" w:rsidRDefault="00CC11BC">
            <w:pPr>
              <w:pStyle w:val="ConsPlusNormal"/>
              <w:jc w:val="center"/>
              <w:rPr>
                <w:sz w:val="20"/>
              </w:rPr>
            </w:pPr>
            <w:r w:rsidRPr="00CC11BC">
              <w:rPr>
                <w:sz w:val="20"/>
              </w:rPr>
              <w:t>650</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3.7.</w:t>
            </w:r>
          </w:p>
        </w:tc>
        <w:tc>
          <w:tcPr>
            <w:tcW w:w="1790" w:type="dxa"/>
          </w:tcPr>
          <w:p w:rsidR="00CC11BC" w:rsidRPr="00CC11BC" w:rsidRDefault="00CC11BC">
            <w:pPr>
              <w:pStyle w:val="ConsPlusNormal"/>
              <w:jc w:val="both"/>
              <w:rPr>
                <w:sz w:val="20"/>
              </w:rPr>
            </w:pPr>
            <w:r w:rsidRPr="00CC11BC">
              <w:rPr>
                <w:sz w:val="20"/>
              </w:rP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r w:rsidRPr="00CC11BC">
              <w:rPr>
                <w:sz w:val="20"/>
              </w:rPr>
              <w:t>6</w:t>
            </w:r>
          </w:p>
        </w:tc>
        <w:tc>
          <w:tcPr>
            <w:tcW w:w="1134" w:type="dxa"/>
          </w:tcPr>
          <w:p w:rsidR="00CC11BC" w:rsidRPr="00CC11BC" w:rsidRDefault="00CC11BC">
            <w:pPr>
              <w:pStyle w:val="ConsPlusNormal"/>
              <w:jc w:val="center"/>
              <w:rPr>
                <w:sz w:val="20"/>
              </w:rPr>
            </w:pPr>
            <w:r w:rsidRPr="00CC11BC">
              <w:rPr>
                <w:sz w:val="20"/>
              </w:rPr>
              <w:t>3</w:t>
            </w:r>
          </w:p>
        </w:tc>
        <w:tc>
          <w:tcPr>
            <w:tcW w:w="1020" w:type="dxa"/>
          </w:tcPr>
          <w:p w:rsidR="00CC11BC" w:rsidRPr="00CC11BC" w:rsidRDefault="00CC11BC">
            <w:pPr>
              <w:pStyle w:val="ConsPlusNormal"/>
              <w:jc w:val="center"/>
              <w:rPr>
                <w:sz w:val="20"/>
              </w:rPr>
            </w:pPr>
            <w:r w:rsidRPr="00CC11BC">
              <w:rPr>
                <w:sz w:val="20"/>
              </w:rPr>
              <w:t>3</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3.8.</w:t>
            </w:r>
          </w:p>
        </w:tc>
        <w:tc>
          <w:tcPr>
            <w:tcW w:w="1790" w:type="dxa"/>
          </w:tcPr>
          <w:p w:rsidR="00CC11BC" w:rsidRPr="00CC11BC" w:rsidRDefault="00CC11BC">
            <w:pPr>
              <w:pStyle w:val="ConsPlusNormal"/>
              <w:jc w:val="both"/>
              <w:rPr>
                <w:sz w:val="20"/>
              </w:rPr>
            </w:pPr>
            <w:r w:rsidRPr="00CC11BC">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r w:rsidRPr="00CC11BC">
              <w:rPr>
                <w:sz w:val="20"/>
              </w:rPr>
              <w:t>11</w:t>
            </w:r>
          </w:p>
        </w:tc>
        <w:tc>
          <w:tcPr>
            <w:tcW w:w="1134" w:type="dxa"/>
          </w:tcPr>
          <w:p w:rsidR="00CC11BC" w:rsidRPr="00CC11BC" w:rsidRDefault="00CC11BC">
            <w:pPr>
              <w:pStyle w:val="ConsPlusNormal"/>
              <w:jc w:val="center"/>
              <w:rPr>
                <w:sz w:val="20"/>
              </w:rPr>
            </w:pPr>
            <w:r w:rsidRPr="00CC11BC">
              <w:rPr>
                <w:sz w:val="20"/>
              </w:rPr>
              <w:t>4</w:t>
            </w:r>
          </w:p>
        </w:tc>
        <w:tc>
          <w:tcPr>
            <w:tcW w:w="1020" w:type="dxa"/>
          </w:tcPr>
          <w:p w:rsidR="00CC11BC" w:rsidRPr="00CC11BC" w:rsidRDefault="00CC11BC">
            <w:pPr>
              <w:pStyle w:val="ConsPlusNormal"/>
              <w:jc w:val="center"/>
              <w:rPr>
                <w:sz w:val="20"/>
              </w:rPr>
            </w:pPr>
            <w:r w:rsidRPr="00CC11BC">
              <w:rPr>
                <w:sz w:val="20"/>
              </w:rPr>
              <w:t>5</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outlineLvl w:val="2"/>
              <w:rPr>
                <w:sz w:val="20"/>
              </w:rPr>
            </w:pPr>
            <w:r w:rsidRPr="00CC11BC">
              <w:rPr>
                <w:sz w:val="20"/>
              </w:rPr>
              <w:t>4.</w:t>
            </w:r>
          </w:p>
        </w:tc>
        <w:tc>
          <w:tcPr>
            <w:tcW w:w="1790" w:type="dxa"/>
          </w:tcPr>
          <w:p w:rsidR="00CC11BC" w:rsidRPr="00CC11BC" w:rsidRDefault="00CC11BC">
            <w:pPr>
              <w:pStyle w:val="ConsPlusNormal"/>
              <w:jc w:val="both"/>
              <w:rPr>
                <w:sz w:val="20"/>
              </w:rPr>
            </w:pPr>
            <w:r w:rsidRPr="00CC11BC">
              <w:rPr>
                <w:sz w:val="20"/>
              </w:rPr>
              <w:t xml:space="preserve">Ведомственная </w:t>
            </w:r>
            <w:r w:rsidRPr="00CC11BC">
              <w:rPr>
                <w:sz w:val="20"/>
              </w:rPr>
              <w:lastRenderedPageBreak/>
              <w:t xml:space="preserve">целевая </w:t>
            </w:r>
            <w:hyperlink r:id="rId75" w:history="1">
              <w:r w:rsidRPr="00CC11BC">
                <w:rPr>
                  <w:color w:val="0000FF"/>
                  <w:sz w:val="20"/>
                </w:rPr>
                <w:t>программа</w:t>
              </w:r>
            </w:hyperlink>
            <w:r w:rsidRPr="00CC11BC">
              <w:rPr>
                <w:sz w:val="20"/>
              </w:rPr>
              <w:t xml:space="preserve"> "Обеспечение деятельности учреждений физкультурно-спортивной направленности"</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blPrEx>
          <w:tblBorders>
            <w:insideH w:val="nil"/>
          </w:tblBorders>
        </w:tblPrEx>
        <w:tc>
          <w:tcPr>
            <w:tcW w:w="825" w:type="dxa"/>
            <w:tcBorders>
              <w:bottom w:val="nil"/>
            </w:tcBorders>
          </w:tcPr>
          <w:p w:rsidR="00CC11BC" w:rsidRPr="00CC11BC" w:rsidRDefault="00CC11BC">
            <w:pPr>
              <w:pStyle w:val="ConsPlusNormal"/>
              <w:jc w:val="both"/>
              <w:rPr>
                <w:sz w:val="20"/>
              </w:rPr>
            </w:pPr>
            <w:r w:rsidRPr="00CC11BC">
              <w:rPr>
                <w:sz w:val="20"/>
              </w:rPr>
              <w:lastRenderedPageBreak/>
              <w:t>4.1.</w:t>
            </w:r>
          </w:p>
        </w:tc>
        <w:tc>
          <w:tcPr>
            <w:tcW w:w="1790" w:type="dxa"/>
            <w:tcBorders>
              <w:bottom w:val="nil"/>
            </w:tcBorders>
          </w:tcPr>
          <w:p w:rsidR="00CC11BC" w:rsidRPr="00CC11BC" w:rsidRDefault="00CC11BC">
            <w:pPr>
              <w:pStyle w:val="ConsPlusNormal"/>
              <w:jc w:val="both"/>
              <w:rPr>
                <w:sz w:val="20"/>
              </w:rPr>
            </w:pPr>
            <w:proofErr w:type="gramStart"/>
            <w:r w:rsidRPr="00CC11BC">
              <w:rPr>
                <w:sz w:val="20"/>
              </w:rPr>
              <w:t>Среднегодовое количество занимающихся (обучающихся) в спортивных школах</w:t>
            </w:r>
            <w:proofErr w:type="gramEnd"/>
          </w:p>
        </w:tc>
        <w:tc>
          <w:tcPr>
            <w:tcW w:w="1304" w:type="dxa"/>
            <w:tcBorders>
              <w:bottom w:val="nil"/>
            </w:tcBorders>
          </w:tcPr>
          <w:p w:rsidR="00CC11BC" w:rsidRPr="00CC11BC" w:rsidRDefault="00CC11BC">
            <w:pPr>
              <w:pStyle w:val="ConsPlusNormal"/>
              <w:jc w:val="center"/>
              <w:rPr>
                <w:sz w:val="20"/>
              </w:rPr>
            </w:pPr>
            <w:r w:rsidRPr="00CC11BC">
              <w:rPr>
                <w:sz w:val="20"/>
              </w:rPr>
              <w:t>человек</w:t>
            </w:r>
          </w:p>
        </w:tc>
        <w:tc>
          <w:tcPr>
            <w:tcW w:w="1134" w:type="dxa"/>
            <w:tcBorders>
              <w:bottom w:val="nil"/>
            </w:tcBorders>
          </w:tcPr>
          <w:p w:rsidR="00CC11BC" w:rsidRPr="00CC11BC" w:rsidRDefault="00CC11BC">
            <w:pPr>
              <w:pStyle w:val="ConsPlusNormal"/>
              <w:jc w:val="center"/>
              <w:rPr>
                <w:sz w:val="20"/>
              </w:rPr>
            </w:pPr>
            <w:r w:rsidRPr="00CC11BC">
              <w:rPr>
                <w:sz w:val="20"/>
              </w:rPr>
              <w:t>5531</w:t>
            </w:r>
          </w:p>
        </w:tc>
        <w:tc>
          <w:tcPr>
            <w:tcW w:w="1134" w:type="dxa"/>
            <w:tcBorders>
              <w:bottom w:val="nil"/>
            </w:tcBorders>
          </w:tcPr>
          <w:p w:rsidR="00CC11BC" w:rsidRPr="00CC11BC" w:rsidRDefault="00CC11BC">
            <w:pPr>
              <w:pStyle w:val="ConsPlusNormal"/>
              <w:jc w:val="center"/>
              <w:rPr>
                <w:sz w:val="20"/>
              </w:rPr>
            </w:pPr>
            <w:r w:rsidRPr="00CC11BC">
              <w:rPr>
                <w:sz w:val="20"/>
              </w:rPr>
              <w:t>6563</w:t>
            </w:r>
          </w:p>
        </w:tc>
        <w:tc>
          <w:tcPr>
            <w:tcW w:w="1020" w:type="dxa"/>
            <w:tcBorders>
              <w:bottom w:val="nil"/>
            </w:tcBorders>
          </w:tcPr>
          <w:p w:rsidR="00CC11BC" w:rsidRPr="00CC11BC" w:rsidRDefault="00CC11BC">
            <w:pPr>
              <w:pStyle w:val="ConsPlusNormal"/>
              <w:jc w:val="center"/>
              <w:rPr>
                <w:sz w:val="20"/>
              </w:rPr>
            </w:pPr>
            <w:r w:rsidRPr="00CC11BC">
              <w:rPr>
                <w:sz w:val="20"/>
              </w:rPr>
              <w:t>6662</w:t>
            </w:r>
          </w:p>
        </w:tc>
        <w:tc>
          <w:tcPr>
            <w:tcW w:w="1077" w:type="dxa"/>
            <w:tcBorders>
              <w:bottom w:val="nil"/>
            </w:tcBorders>
          </w:tcPr>
          <w:p w:rsidR="00CC11BC" w:rsidRPr="00CC11BC" w:rsidRDefault="00CC11BC">
            <w:pPr>
              <w:pStyle w:val="ConsPlusNormal"/>
              <w:jc w:val="center"/>
              <w:rPr>
                <w:sz w:val="20"/>
              </w:rPr>
            </w:pPr>
          </w:p>
        </w:tc>
        <w:tc>
          <w:tcPr>
            <w:tcW w:w="1020" w:type="dxa"/>
            <w:tcBorders>
              <w:bottom w:val="nil"/>
            </w:tcBorders>
          </w:tcPr>
          <w:p w:rsidR="00CC11BC" w:rsidRPr="00CC11BC" w:rsidRDefault="00CC11BC">
            <w:pPr>
              <w:pStyle w:val="ConsPlusNormal"/>
              <w:jc w:val="center"/>
              <w:rPr>
                <w:sz w:val="20"/>
              </w:rPr>
            </w:pPr>
          </w:p>
        </w:tc>
        <w:tc>
          <w:tcPr>
            <w:tcW w:w="1077" w:type="dxa"/>
            <w:tcBorders>
              <w:bottom w:val="nil"/>
            </w:tcBorders>
          </w:tcPr>
          <w:p w:rsidR="00CC11BC" w:rsidRPr="00CC11BC" w:rsidRDefault="00CC11BC">
            <w:pPr>
              <w:pStyle w:val="ConsPlusNormal"/>
              <w:jc w:val="center"/>
              <w:rPr>
                <w:sz w:val="20"/>
              </w:rPr>
            </w:pPr>
          </w:p>
        </w:tc>
        <w:tc>
          <w:tcPr>
            <w:tcW w:w="1077" w:type="dxa"/>
            <w:tcBorders>
              <w:bottom w:val="nil"/>
            </w:tcBorders>
          </w:tcPr>
          <w:p w:rsidR="00CC11BC" w:rsidRPr="00CC11BC" w:rsidRDefault="00CC11BC">
            <w:pPr>
              <w:pStyle w:val="ConsPlusNormal"/>
              <w:jc w:val="center"/>
              <w:rPr>
                <w:sz w:val="20"/>
              </w:rPr>
            </w:pPr>
          </w:p>
        </w:tc>
        <w:tc>
          <w:tcPr>
            <w:tcW w:w="1020" w:type="dxa"/>
            <w:tcBorders>
              <w:bottom w:val="nil"/>
            </w:tcBorders>
          </w:tcPr>
          <w:p w:rsidR="00CC11BC" w:rsidRPr="00CC11BC" w:rsidRDefault="00CC11BC">
            <w:pPr>
              <w:pStyle w:val="ConsPlusNormal"/>
              <w:jc w:val="center"/>
              <w:rPr>
                <w:sz w:val="20"/>
              </w:rPr>
            </w:pPr>
          </w:p>
        </w:tc>
        <w:tc>
          <w:tcPr>
            <w:tcW w:w="1077" w:type="dxa"/>
            <w:tcBorders>
              <w:bottom w:val="nil"/>
            </w:tcBorders>
          </w:tcPr>
          <w:p w:rsidR="00CC11BC" w:rsidRPr="00CC11BC" w:rsidRDefault="00CC11BC">
            <w:pPr>
              <w:pStyle w:val="ConsPlusNormal"/>
              <w:jc w:val="center"/>
              <w:rPr>
                <w:sz w:val="20"/>
              </w:rPr>
            </w:pPr>
          </w:p>
        </w:tc>
        <w:tc>
          <w:tcPr>
            <w:tcW w:w="1020" w:type="dxa"/>
            <w:tcBorders>
              <w:bottom w:val="nil"/>
            </w:tcBorders>
          </w:tcPr>
          <w:p w:rsidR="00CC11BC" w:rsidRPr="00CC11BC" w:rsidRDefault="00CC11BC">
            <w:pPr>
              <w:pStyle w:val="ConsPlusNormal"/>
              <w:jc w:val="center"/>
              <w:rPr>
                <w:sz w:val="20"/>
              </w:rPr>
            </w:pPr>
          </w:p>
        </w:tc>
      </w:tr>
      <w:tr w:rsidR="00CC11BC" w:rsidRPr="00CC11BC" w:rsidTr="00CC11BC">
        <w:tblPrEx>
          <w:tblBorders>
            <w:insideH w:val="nil"/>
          </w:tblBorders>
        </w:tblPrEx>
        <w:tc>
          <w:tcPr>
            <w:tcW w:w="14575" w:type="dxa"/>
            <w:gridSpan w:val="13"/>
            <w:tcBorders>
              <w:top w:val="nil"/>
            </w:tcBorders>
          </w:tcPr>
          <w:p w:rsidR="00CC11BC" w:rsidRPr="00CC11BC" w:rsidRDefault="00CC11BC">
            <w:pPr>
              <w:pStyle w:val="ConsPlusNormal"/>
              <w:jc w:val="both"/>
              <w:rPr>
                <w:sz w:val="20"/>
              </w:rPr>
            </w:pPr>
            <w:proofErr w:type="gramStart"/>
            <w:r w:rsidRPr="00CC11BC">
              <w:rPr>
                <w:sz w:val="20"/>
              </w:rPr>
              <w:t>(</w:t>
            </w:r>
            <w:proofErr w:type="spellStart"/>
            <w:r w:rsidRPr="00CC11BC">
              <w:rPr>
                <w:sz w:val="20"/>
              </w:rPr>
              <w:t>пп</w:t>
            </w:r>
            <w:proofErr w:type="spellEnd"/>
            <w:r w:rsidRPr="00CC11BC">
              <w:rPr>
                <w:sz w:val="20"/>
              </w:rPr>
              <w:t xml:space="preserve">. 4.1 в ред. </w:t>
            </w:r>
            <w:hyperlink r:id="rId76" w:history="1">
              <w:r w:rsidRPr="00CC11BC">
                <w:rPr>
                  <w:color w:val="0000FF"/>
                  <w:sz w:val="20"/>
                </w:rPr>
                <w:t>постановления</w:t>
              </w:r>
            </w:hyperlink>
            <w:r w:rsidRPr="00CC11BC">
              <w:rPr>
                <w:sz w:val="20"/>
              </w:rPr>
              <w:t xml:space="preserve"> Правительства Кировской области</w:t>
            </w:r>
            <w:proofErr w:type="gramEnd"/>
          </w:p>
          <w:p w:rsidR="00CC11BC" w:rsidRPr="00CC11BC" w:rsidRDefault="00CC11BC">
            <w:pPr>
              <w:pStyle w:val="ConsPlusNormal"/>
              <w:jc w:val="both"/>
              <w:rPr>
                <w:sz w:val="20"/>
              </w:rPr>
            </w:pPr>
            <w:r w:rsidRPr="00CC11BC">
              <w:rPr>
                <w:sz w:val="20"/>
              </w:rPr>
              <w:t>от 24.12.2013 N 241/888)</w:t>
            </w:r>
          </w:p>
        </w:tc>
      </w:tr>
      <w:tr w:rsidR="00CC11BC" w:rsidRPr="00CC11BC" w:rsidTr="00CC11BC">
        <w:tc>
          <w:tcPr>
            <w:tcW w:w="825" w:type="dxa"/>
          </w:tcPr>
          <w:p w:rsidR="00CC11BC" w:rsidRPr="00CC11BC" w:rsidRDefault="00CC11BC">
            <w:pPr>
              <w:pStyle w:val="ConsPlusNormal"/>
              <w:jc w:val="both"/>
              <w:rPr>
                <w:sz w:val="20"/>
              </w:rPr>
            </w:pPr>
            <w:r w:rsidRPr="00CC11BC">
              <w:rPr>
                <w:sz w:val="20"/>
              </w:rPr>
              <w:t>4.2.</w:t>
            </w:r>
          </w:p>
        </w:tc>
        <w:tc>
          <w:tcPr>
            <w:tcW w:w="1790" w:type="dxa"/>
          </w:tcPr>
          <w:p w:rsidR="00CC11BC" w:rsidRPr="00CC11BC" w:rsidRDefault="00CC11BC">
            <w:pPr>
              <w:pStyle w:val="ConsPlusNormal"/>
              <w:jc w:val="both"/>
              <w:rPr>
                <w:sz w:val="20"/>
              </w:rPr>
            </w:pPr>
            <w:r w:rsidRPr="00CC11BC">
              <w:rPr>
                <w:sz w:val="20"/>
              </w:rPr>
              <w:t>Количество учащихся, имеющих спортивные разряды</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2443</w:t>
            </w:r>
          </w:p>
        </w:tc>
        <w:tc>
          <w:tcPr>
            <w:tcW w:w="1134" w:type="dxa"/>
          </w:tcPr>
          <w:p w:rsidR="00CC11BC" w:rsidRPr="00CC11BC" w:rsidRDefault="00CC11BC">
            <w:pPr>
              <w:pStyle w:val="ConsPlusNormal"/>
              <w:jc w:val="center"/>
              <w:rPr>
                <w:sz w:val="20"/>
              </w:rPr>
            </w:pPr>
            <w:r w:rsidRPr="00CC11BC">
              <w:rPr>
                <w:sz w:val="20"/>
              </w:rPr>
              <w:t>2445</w:t>
            </w:r>
          </w:p>
        </w:tc>
        <w:tc>
          <w:tcPr>
            <w:tcW w:w="1020" w:type="dxa"/>
          </w:tcPr>
          <w:p w:rsidR="00CC11BC" w:rsidRPr="00CC11BC" w:rsidRDefault="00CC11BC">
            <w:pPr>
              <w:pStyle w:val="ConsPlusNormal"/>
              <w:jc w:val="center"/>
              <w:rPr>
                <w:sz w:val="20"/>
              </w:rPr>
            </w:pPr>
            <w:r w:rsidRPr="00CC11BC">
              <w:rPr>
                <w:sz w:val="20"/>
              </w:rPr>
              <w:t>2450</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4.3.</w:t>
            </w:r>
          </w:p>
        </w:tc>
        <w:tc>
          <w:tcPr>
            <w:tcW w:w="1790" w:type="dxa"/>
          </w:tcPr>
          <w:p w:rsidR="00CC11BC" w:rsidRPr="00CC11BC" w:rsidRDefault="00CC11BC">
            <w:pPr>
              <w:pStyle w:val="ConsPlusNormal"/>
              <w:jc w:val="both"/>
              <w:rPr>
                <w:sz w:val="20"/>
              </w:rPr>
            </w:pPr>
            <w:r w:rsidRPr="00CC11BC">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14</w:t>
            </w:r>
          </w:p>
        </w:tc>
        <w:tc>
          <w:tcPr>
            <w:tcW w:w="1134" w:type="dxa"/>
          </w:tcPr>
          <w:p w:rsidR="00CC11BC" w:rsidRPr="00CC11BC" w:rsidRDefault="00CC11BC">
            <w:pPr>
              <w:pStyle w:val="ConsPlusNormal"/>
              <w:jc w:val="center"/>
              <w:rPr>
                <w:sz w:val="20"/>
              </w:rPr>
            </w:pPr>
            <w:r w:rsidRPr="00CC11BC">
              <w:rPr>
                <w:sz w:val="20"/>
              </w:rPr>
              <w:t>21</w:t>
            </w:r>
          </w:p>
        </w:tc>
        <w:tc>
          <w:tcPr>
            <w:tcW w:w="1020" w:type="dxa"/>
          </w:tcPr>
          <w:p w:rsidR="00CC11BC" w:rsidRPr="00CC11BC" w:rsidRDefault="00CC11BC">
            <w:pPr>
              <w:pStyle w:val="ConsPlusNormal"/>
              <w:jc w:val="center"/>
              <w:rPr>
                <w:sz w:val="20"/>
              </w:rPr>
            </w:pPr>
            <w:r w:rsidRPr="00CC11BC">
              <w:rPr>
                <w:sz w:val="20"/>
              </w:rPr>
              <w:t>23</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vMerge w:val="restart"/>
          </w:tcPr>
          <w:p w:rsidR="00CC11BC" w:rsidRPr="00CC11BC" w:rsidRDefault="00CC11BC">
            <w:pPr>
              <w:pStyle w:val="ConsPlusNormal"/>
              <w:jc w:val="both"/>
              <w:rPr>
                <w:sz w:val="20"/>
              </w:rPr>
            </w:pPr>
            <w:r w:rsidRPr="00CC11BC">
              <w:rPr>
                <w:sz w:val="20"/>
              </w:rPr>
              <w:t>4.4.</w:t>
            </w:r>
          </w:p>
        </w:tc>
        <w:tc>
          <w:tcPr>
            <w:tcW w:w="1790" w:type="dxa"/>
          </w:tcPr>
          <w:p w:rsidR="00CC11BC" w:rsidRPr="00CC11BC" w:rsidRDefault="00CC11BC">
            <w:pPr>
              <w:pStyle w:val="ConsPlusNormal"/>
              <w:jc w:val="both"/>
              <w:rPr>
                <w:sz w:val="20"/>
              </w:rPr>
            </w:pPr>
            <w:r w:rsidRPr="00CC11BC">
              <w:rPr>
                <w:sz w:val="20"/>
              </w:rPr>
              <w:t>Количество штатных тренеров-</w:t>
            </w:r>
            <w:r w:rsidRPr="00CC11BC">
              <w:rPr>
                <w:sz w:val="20"/>
              </w:rPr>
              <w:lastRenderedPageBreak/>
              <w:t>преподавателей в спортивных школах</w:t>
            </w:r>
          </w:p>
        </w:tc>
        <w:tc>
          <w:tcPr>
            <w:tcW w:w="1304" w:type="dxa"/>
          </w:tcPr>
          <w:p w:rsidR="00CC11BC" w:rsidRPr="00CC11BC" w:rsidRDefault="00CC11BC">
            <w:pPr>
              <w:pStyle w:val="ConsPlusNormal"/>
              <w:jc w:val="center"/>
              <w:rPr>
                <w:sz w:val="20"/>
              </w:rPr>
            </w:pPr>
            <w:r w:rsidRPr="00CC11BC">
              <w:rPr>
                <w:sz w:val="20"/>
              </w:rPr>
              <w:lastRenderedPageBreak/>
              <w:t>человек</w:t>
            </w:r>
          </w:p>
        </w:tc>
        <w:tc>
          <w:tcPr>
            <w:tcW w:w="1134" w:type="dxa"/>
          </w:tcPr>
          <w:p w:rsidR="00CC11BC" w:rsidRPr="00CC11BC" w:rsidRDefault="00CC11BC">
            <w:pPr>
              <w:pStyle w:val="ConsPlusNormal"/>
              <w:jc w:val="center"/>
              <w:rPr>
                <w:sz w:val="20"/>
              </w:rPr>
            </w:pPr>
            <w:r w:rsidRPr="00CC11BC">
              <w:rPr>
                <w:sz w:val="20"/>
              </w:rPr>
              <w:t>134</w:t>
            </w:r>
          </w:p>
        </w:tc>
        <w:tc>
          <w:tcPr>
            <w:tcW w:w="1134" w:type="dxa"/>
          </w:tcPr>
          <w:p w:rsidR="00CC11BC" w:rsidRPr="00CC11BC" w:rsidRDefault="00CC11BC">
            <w:pPr>
              <w:pStyle w:val="ConsPlusNormal"/>
              <w:jc w:val="center"/>
              <w:rPr>
                <w:sz w:val="20"/>
              </w:rPr>
            </w:pPr>
            <w:r w:rsidRPr="00CC11BC">
              <w:rPr>
                <w:sz w:val="20"/>
              </w:rPr>
              <w:t>137</w:t>
            </w:r>
          </w:p>
        </w:tc>
        <w:tc>
          <w:tcPr>
            <w:tcW w:w="1020" w:type="dxa"/>
          </w:tcPr>
          <w:p w:rsidR="00CC11BC" w:rsidRPr="00CC11BC" w:rsidRDefault="00CC11BC">
            <w:pPr>
              <w:pStyle w:val="ConsPlusNormal"/>
              <w:jc w:val="center"/>
              <w:rPr>
                <w:sz w:val="20"/>
              </w:rPr>
            </w:pPr>
            <w:r w:rsidRPr="00CC11BC">
              <w:rPr>
                <w:sz w:val="20"/>
              </w:rPr>
              <w:t>150</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vMerge/>
          </w:tcPr>
          <w:p w:rsidR="00CC11BC" w:rsidRPr="00CC11BC" w:rsidRDefault="00CC11BC">
            <w:pPr>
              <w:rPr>
                <w:sz w:val="20"/>
                <w:szCs w:val="20"/>
              </w:rPr>
            </w:pPr>
          </w:p>
        </w:tc>
        <w:tc>
          <w:tcPr>
            <w:tcW w:w="1790" w:type="dxa"/>
          </w:tcPr>
          <w:p w:rsidR="00CC11BC" w:rsidRPr="00CC11BC" w:rsidRDefault="00CC11BC">
            <w:pPr>
              <w:pStyle w:val="ConsPlusNormal"/>
              <w:jc w:val="both"/>
              <w:rPr>
                <w:sz w:val="20"/>
              </w:rPr>
            </w:pPr>
            <w:r w:rsidRPr="00CC11BC">
              <w:rPr>
                <w:sz w:val="20"/>
              </w:rPr>
              <w:t>в том числе:</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vMerge/>
          </w:tcPr>
          <w:p w:rsidR="00CC11BC" w:rsidRPr="00CC11BC" w:rsidRDefault="00CC11BC">
            <w:pPr>
              <w:rPr>
                <w:sz w:val="20"/>
                <w:szCs w:val="20"/>
              </w:rPr>
            </w:pPr>
          </w:p>
        </w:tc>
        <w:tc>
          <w:tcPr>
            <w:tcW w:w="1790" w:type="dxa"/>
          </w:tcPr>
          <w:p w:rsidR="00CC11BC" w:rsidRPr="00CC11BC" w:rsidRDefault="00CC11BC">
            <w:pPr>
              <w:pStyle w:val="ConsPlusNormal"/>
              <w:jc w:val="both"/>
              <w:rPr>
                <w:sz w:val="20"/>
              </w:rPr>
            </w:pPr>
            <w:r w:rsidRPr="00CC11BC">
              <w:rPr>
                <w:sz w:val="20"/>
              </w:rPr>
              <w:t>с высшей квалификационной категорией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53</w:t>
            </w:r>
          </w:p>
        </w:tc>
        <w:tc>
          <w:tcPr>
            <w:tcW w:w="1134" w:type="dxa"/>
          </w:tcPr>
          <w:p w:rsidR="00CC11BC" w:rsidRPr="00CC11BC" w:rsidRDefault="00CC11BC">
            <w:pPr>
              <w:pStyle w:val="ConsPlusNormal"/>
              <w:jc w:val="center"/>
              <w:rPr>
                <w:sz w:val="20"/>
              </w:rPr>
            </w:pPr>
            <w:r w:rsidRPr="00CC11BC">
              <w:rPr>
                <w:sz w:val="20"/>
              </w:rPr>
              <w:t>53</w:t>
            </w:r>
          </w:p>
        </w:tc>
        <w:tc>
          <w:tcPr>
            <w:tcW w:w="1020" w:type="dxa"/>
          </w:tcPr>
          <w:p w:rsidR="00CC11BC" w:rsidRPr="00CC11BC" w:rsidRDefault="00CC11BC">
            <w:pPr>
              <w:pStyle w:val="ConsPlusNormal"/>
              <w:jc w:val="center"/>
              <w:rPr>
                <w:sz w:val="20"/>
              </w:rPr>
            </w:pPr>
            <w:r w:rsidRPr="00CC11BC">
              <w:rPr>
                <w:sz w:val="20"/>
              </w:rPr>
              <w:t>54</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vMerge/>
          </w:tcPr>
          <w:p w:rsidR="00CC11BC" w:rsidRPr="00CC11BC" w:rsidRDefault="00CC11BC">
            <w:pPr>
              <w:rPr>
                <w:sz w:val="20"/>
                <w:szCs w:val="20"/>
              </w:rPr>
            </w:pPr>
          </w:p>
        </w:tc>
        <w:tc>
          <w:tcPr>
            <w:tcW w:w="1790" w:type="dxa"/>
          </w:tcPr>
          <w:p w:rsidR="00CC11BC" w:rsidRPr="00CC11BC" w:rsidRDefault="00CC11BC">
            <w:pPr>
              <w:pStyle w:val="ConsPlusNormal"/>
              <w:jc w:val="both"/>
              <w:rPr>
                <w:sz w:val="20"/>
              </w:rPr>
            </w:pPr>
            <w:r w:rsidRPr="00CC11BC">
              <w:rPr>
                <w:sz w:val="20"/>
              </w:rPr>
              <w:t>с первой квалификационной категорией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r w:rsidRPr="00CC11BC">
              <w:rPr>
                <w:sz w:val="20"/>
              </w:rPr>
              <w:t>30</w:t>
            </w:r>
          </w:p>
        </w:tc>
        <w:tc>
          <w:tcPr>
            <w:tcW w:w="1134" w:type="dxa"/>
          </w:tcPr>
          <w:p w:rsidR="00CC11BC" w:rsidRPr="00CC11BC" w:rsidRDefault="00CC11BC">
            <w:pPr>
              <w:pStyle w:val="ConsPlusNormal"/>
              <w:jc w:val="center"/>
              <w:rPr>
                <w:sz w:val="20"/>
              </w:rPr>
            </w:pPr>
            <w:r w:rsidRPr="00CC11BC">
              <w:rPr>
                <w:sz w:val="20"/>
              </w:rPr>
              <w:t>30</w:t>
            </w:r>
          </w:p>
        </w:tc>
        <w:tc>
          <w:tcPr>
            <w:tcW w:w="1020" w:type="dxa"/>
          </w:tcPr>
          <w:p w:rsidR="00CC11BC" w:rsidRPr="00CC11BC" w:rsidRDefault="00CC11BC">
            <w:pPr>
              <w:pStyle w:val="ConsPlusNormal"/>
              <w:jc w:val="center"/>
              <w:rPr>
                <w:sz w:val="20"/>
              </w:rPr>
            </w:pPr>
            <w:r w:rsidRPr="00CC11BC">
              <w:rPr>
                <w:sz w:val="20"/>
              </w:rPr>
              <w:t>32</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4.5.</w:t>
            </w:r>
          </w:p>
        </w:tc>
        <w:tc>
          <w:tcPr>
            <w:tcW w:w="1790" w:type="dxa"/>
          </w:tcPr>
          <w:p w:rsidR="00CC11BC" w:rsidRPr="00CC11BC" w:rsidRDefault="00CC11BC">
            <w:pPr>
              <w:pStyle w:val="ConsPlusNormal"/>
              <w:jc w:val="both"/>
              <w:rPr>
                <w:sz w:val="20"/>
              </w:rPr>
            </w:pPr>
            <w:r w:rsidRPr="00CC11BC">
              <w:rPr>
                <w:sz w:val="20"/>
              </w:rPr>
              <w:t>Доля учащихся-спортсменов, имеющих спортивные разряды, от общего количества учащихся спортивных школ</w:t>
            </w:r>
          </w:p>
        </w:tc>
        <w:tc>
          <w:tcPr>
            <w:tcW w:w="1304" w:type="dxa"/>
          </w:tcPr>
          <w:p w:rsidR="00CC11BC" w:rsidRPr="00CC11BC" w:rsidRDefault="00CC11BC">
            <w:pPr>
              <w:pStyle w:val="ConsPlusNormal"/>
              <w:jc w:val="center"/>
              <w:rPr>
                <w:sz w:val="20"/>
              </w:rPr>
            </w:pPr>
            <w:r w:rsidRPr="00CC11BC">
              <w:rPr>
                <w:sz w:val="20"/>
              </w:rPr>
              <w:t>процентов</w:t>
            </w:r>
          </w:p>
        </w:tc>
        <w:tc>
          <w:tcPr>
            <w:tcW w:w="1134" w:type="dxa"/>
          </w:tcPr>
          <w:p w:rsidR="00CC11BC" w:rsidRPr="00CC11BC" w:rsidRDefault="00CC11BC">
            <w:pPr>
              <w:pStyle w:val="ConsPlusNormal"/>
              <w:jc w:val="center"/>
              <w:rPr>
                <w:sz w:val="20"/>
              </w:rPr>
            </w:pPr>
            <w:r w:rsidRPr="00CC11BC">
              <w:rPr>
                <w:sz w:val="20"/>
              </w:rPr>
              <w:t>44,2</w:t>
            </w:r>
          </w:p>
        </w:tc>
        <w:tc>
          <w:tcPr>
            <w:tcW w:w="1134" w:type="dxa"/>
          </w:tcPr>
          <w:p w:rsidR="00CC11BC" w:rsidRPr="00CC11BC" w:rsidRDefault="00CC11BC">
            <w:pPr>
              <w:pStyle w:val="ConsPlusNormal"/>
              <w:jc w:val="center"/>
              <w:rPr>
                <w:sz w:val="20"/>
              </w:rPr>
            </w:pPr>
            <w:r w:rsidRPr="00CC11BC">
              <w:rPr>
                <w:sz w:val="20"/>
              </w:rPr>
              <w:t>42,2</w:t>
            </w:r>
          </w:p>
        </w:tc>
        <w:tc>
          <w:tcPr>
            <w:tcW w:w="1020" w:type="dxa"/>
          </w:tcPr>
          <w:p w:rsidR="00CC11BC" w:rsidRPr="00CC11BC" w:rsidRDefault="00CC11BC">
            <w:pPr>
              <w:pStyle w:val="ConsPlusNormal"/>
              <w:jc w:val="center"/>
              <w:rPr>
                <w:sz w:val="20"/>
              </w:rPr>
            </w:pPr>
            <w:r w:rsidRPr="00CC11BC">
              <w:rPr>
                <w:sz w:val="20"/>
              </w:rPr>
              <w:t>43,2</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4.6.</w:t>
            </w:r>
          </w:p>
        </w:tc>
        <w:tc>
          <w:tcPr>
            <w:tcW w:w="1790" w:type="dxa"/>
          </w:tcPr>
          <w:p w:rsidR="00CC11BC" w:rsidRPr="00CC11BC" w:rsidRDefault="00CC11BC">
            <w:pPr>
              <w:pStyle w:val="ConsPlusNormal"/>
              <w:jc w:val="both"/>
              <w:rPr>
                <w:sz w:val="20"/>
              </w:rPr>
            </w:pPr>
            <w:r w:rsidRPr="00CC11BC">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CC11BC" w:rsidRPr="00CC11BC" w:rsidRDefault="00CC11BC">
            <w:pPr>
              <w:pStyle w:val="ConsPlusNormal"/>
              <w:jc w:val="center"/>
              <w:rPr>
                <w:sz w:val="20"/>
              </w:rPr>
            </w:pPr>
            <w:r w:rsidRPr="00CC11BC">
              <w:rPr>
                <w:sz w:val="20"/>
              </w:rPr>
              <w:t>процентов</w:t>
            </w:r>
          </w:p>
        </w:tc>
        <w:tc>
          <w:tcPr>
            <w:tcW w:w="1134" w:type="dxa"/>
          </w:tcPr>
          <w:p w:rsidR="00CC11BC" w:rsidRPr="00CC11BC" w:rsidRDefault="00CC11BC">
            <w:pPr>
              <w:pStyle w:val="ConsPlusNormal"/>
              <w:jc w:val="center"/>
              <w:rPr>
                <w:sz w:val="20"/>
              </w:rPr>
            </w:pPr>
            <w:r w:rsidRPr="00CC11BC">
              <w:rPr>
                <w:sz w:val="20"/>
              </w:rPr>
              <w:t>10,4</w:t>
            </w:r>
          </w:p>
        </w:tc>
        <w:tc>
          <w:tcPr>
            <w:tcW w:w="1134" w:type="dxa"/>
          </w:tcPr>
          <w:p w:rsidR="00CC11BC" w:rsidRPr="00CC11BC" w:rsidRDefault="00CC11BC">
            <w:pPr>
              <w:pStyle w:val="ConsPlusNormal"/>
              <w:jc w:val="center"/>
              <w:rPr>
                <w:sz w:val="20"/>
              </w:rPr>
            </w:pPr>
            <w:r w:rsidRPr="00CC11BC">
              <w:rPr>
                <w:sz w:val="20"/>
              </w:rPr>
              <w:t>15,3</w:t>
            </w:r>
          </w:p>
        </w:tc>
        <w:tc>
          <w:tcPr>
            <w:tcW w:w="1020" w:type="dxa"/>
          </w:tcPr>
          <w:p w:rsidR="00CC11BC" w:rsidRPr="00CC11BC" w:rsidRDefault="00CC11BC">
            <w:pPr>
              <w:pStyle w:val="ConsPlusNormal"/>
              <w:jc w:val="center"/>
              <w:rPr>
                <w:sz w:val="20"/>
              </w:rPr>
            </w:pPr>
            <w:r w:rsidRPr="00CC11BC">
              <w:rPr>
                <w:sz w:val="20"/>
              </w:rPr>
              <w:t>15,3</w:t>
            </w: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outlineLvl w:val="2"/>
              <w:rPr>
                <w:sz w:val="20"/>
              </w:rPr>
            </w:pPr>
            <w:r w:rsidRPr="00CC11BC">
              <w:rPr>
                <w:sz w:val="20"/>
              </w:rPr>
              <w:t>5.</w:t>
            </w:r>
          </w:p>
        </w:tc>
        <w:tc>
          <w:tcPr>
            <w:tcW w:w="1790" w:type="dxa"/>
          </w:tcPr>
          <w:p w:rsidR="00CC11BC" w:rsidRPr="00CC11BC" w:rsidRDefault="00CC11BC">
            <w:pPr>
              <w:pStyle w:val="ConsPlusNormal"/>
              <w:jc w:val="both"/>
              <w:rPr>
                <w:sz w:val="20"/>
              </w:rPr>
            </w:pPr>
            <w:r w:rsidRPr="00CC11BC">
              <w:rPr>
                <w:sz w:val="20"/>
              </w:rPr>
              <w:t xml:space="preserve">Отдельное мероприятие "Развитие спортивной инфраструктуры </w:t>
            </w:r>
            <w:r w:rsidRPr="00CC11BC">
              <w:rPr>
                <w:sz w:val="20"/>
              </w:rPr>
              <w:lastRenderedPageBreak/>
              <w:t>Кировской области"</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5.1.</w:t>
            </w:r>
          </w:p>
        </w:tc>
        <w:tc>
          <w:tcPr>
            <w:tcW w:w="1790" w:type="dxa"/>
          </w:tcPr>
          <w:p w:rsidR="00CC11BC" w:rsidRPr="00CC11BC" w:rsidRDefault="00CC11BC">
            <w:pPr>
              <w:pStyle w:val="ConsPlusNormal"/>
              <w:jc w:val="both"/>
              <w:rPr>
                <w:sz w:val="20"/>
              </w:rPr>
            </w:pPr>
            <w:r w:rsidRPr="00CC11BC">
              <w:rPr>
                <w:sz w:val="20"/>
              </w:rPr>
              <w:t>Доля населения, систематически занимающегося физической культурой и спортом</w:t>
            </w:r>
          </w:p>
        </w:tc>
        <w:tc>
          <w:tcPr>
            <w:tcW w:w="1304" w:type="dxa"/>
          </w:tcPr>
          <w:p w:rsidR="00CC11BC" w:rsidRPr="00CC11BC" w:rsidRDefault="00CC11BC">
            <w:pPr>
              <w:pStyle w:val="ConsPlusNormal"/>
              <w:jc w:val="center"/>
              <w:rPr>
                <w:sz w:val="20"/>
              </w:rPr>
            </w:pPr>
            <w:r w:rsidRPr="00CC11BC">
              <w:rPr>
                <w:sz w:val="20"/>
              </w:rPr>
              <w:t>процентов</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20,3</w:t>
            </w:r>
          </w:p>
        </w:tc>
        <w:tc>
          <w:tcPr>
            <w:tcW w:w="1020" w:type="dxa"/>
          </w:tcPr>
          <w:p w:rsidR="00CC11BC" w:rsidRPr="00CC11BC" w:rsidRDefault="00CC11BC">
            <w:pPr>
              <w:pStyle w:val="ConsPlusNormal"/>
              <w:jc w:val="center"/>
              <w:rPr>
                <w:sz w:val="20"/>
              </w:rPr>
            </w:pPr>
            <w:r w:rsidRPr="00CC11BC">
              <w:rPr>
                <w:sz w:val="20"/>
              </w:rPr>
              <w:t>21,0</w:t>
            </w:r>
          </w:p>
        </w:tc>
        <w:tc>
          <w:tcPr>
            <w:tcW w:w="1077" w:type="dxa"/>
          </w:tcPr>
          <w:p w:rsidR="00CC11BC" w:rsidRPr="00CC11BC" w:rsidRDefault="00CC11BC">
            <w:pPr>
              <w:pStyle w:val="ConsPlusNormal"/>
              <w:jc w:val="center"/>
              <w:rPr>
                <w:sz w:val="20"/>
              </w:rPr>
            </w:pPr>
            <w:r w:rsidRPr="00CC11BC">
              <w:rPr>
                <w:sz w:val="20"/>
              </w:rPr>
              <w:t>22,0</w:t>
            </w:r>
          </w:p>
        </w:tc>
        <w:tc>
          <w:tcPr>
            <w:tcW w:w="1077" w:type="dxa"/>
          </w:tcPr>
          <w:p w:rsidR="00CC11BC" w:rsidRPr="00CC11BC" w:rsidRDefault="00CC11BC">
            <w:pPr>
              <w:pStyle w:val="ConsPlusNormal"/>
              <w:jc w:val="center"/>
              <w:rPr>
                <w:sz w:val="20"/>
              </w:rPr>
            </w:pPr>
            <w:r w:rsidRPr="00CC11BC">
              <w:rPr>
                <w:sz w:val="20"/>
              </w:rPr>
              <w:t>25,0</w:t>
            </w:r>
          </w:p>
        </w:tc>
        <w:tc>
          <w:tcPr>
            <w:tcW w:w="1020" w:type="dxa"/>
          </w:tcPr>
          <w:p w:rsidR="00CC11BC" w:rsidRPr="00CC11BC" w:rsidRDefault="00CC11BC">
            <w:pPr>
              <w:pStyle w:val="ConsPlusNormal"/>
              <w:jc w:val="center"/>
              <w:rPr>
                <w:sz w:val="20"/>
              </w:rPr>
            </w:pPr>
            <w:r w:rsidRPr="00CC11BC">
              <w:rPr>
                <w:sz w:val="20"/>
              </w:rPr>
              <w:t>26,0</w:t>
            </w:r>
          </w:p>
        </w:tc>
        <w:tc>
          <w:tcPr>
            <w:tcW w:w="1077" w:type="dxa"/>
          </w:tcPr>
          <w:p w:rsidR="00CC11BC" w:rsidRPr="00CC11BC" w:rsidRDefault="00CC11BC">
            <w:pPr>
              <w:pStyle w:val="ConsPlusNormal"/>
              <w:jc w:val="center"/>
              <w:rPr>
                <w:sz w:val="20"/>
              </w:rPr>
            </w:pPr>
            <w:r w:rsidRPr="00CC11BC">
              <w:rPr>
                <w:sz w:val="20"/>
              </w:rPr>
              <w:t>27,5</w:t>
            </w:r>
          </w:p>
        </w:tc>
        <w:tc>
          <w:tcPr>
            <w:tcW w:w="1020" w:type="dxa"/>
          </w:tcPr>
          <w:p w:rsidR="00CC11BC" w:rsidRPr="00CC11BC" w:rsidRDefault="00CC11BC">
            <w:pPr>
              <w:pStyle w:val="ConsPlusNormal"/>
              <w:jc w:val="center"/>
              <w:rPr>
                <w:sz w:val="20"/>
              </w:rPr>
            </w:pPr>
            <w:r w:rsidRPr="00CC11BC">
              <w:rPr>
                <w:sz w:val="20"/>
              </w:rPr>
              <w:t>30,0</w:t>
            </w:r>
          </w:p>
        </w:tc>
      </w:tr>
      <w:tr w:rsidR="00CC11BC" w:rsidRPr="00CC11BC" w:rsidTr="00CC11BC">
        <w:tc>
          <w:tcPr>
            <w:tcW w:w="825" w:type="dxa"/>
          </w:tcPr>
          <w:p w:rsidR="00CC11BC" w:rsidRPr="00CC11BC" w:rsidRDefault="00CC11BC">
            <w:pPr>
              <w:pStyle w:val="ConsPlusNormal"/>
              <w:jc w:val="both"/>
              <w:rPr>
                <w:sz w:val="20"/>
              </w:rPr>
            </w:pPr>
            <w:r w:rsidRPr="00CC11BC">
              <w:rPr>
                <w:sz w:val="20"/>
              </w:rPr>
              <w:t>5.2.</w:t>
            </w:r>
          </w:p>
        </w:tc>
        <w:tc>
          <w:tcPr>
            <w:tcW w:w="1790" w:type="dxa"/>
          </w:tcPr>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20</w:t>
            </w:r>
          </w:p>
        </w:tc>
        <w:tc>
          <w:tcPr>
            <w:tcW w:w="1020"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r w:rsidRPr="00CC11BC">
              <w:rPr>
                <w:sz w:val="20"/>
              </w:rPr>
              <w:t>20</w:t>
            </w:r>
          </w:p>
        </w:tc>
        <w:tc>
          <w:tcPr>
            <w:tcW w:w="1020" w:type="dxa"/>
          </w:tcPr>
          <w:p w:rsidR="00CC11BC" w:rsidRPr="00CC11BC" w:rsidRDefault="00CC11BC">
            <w:pPr>
              <w:pStyle w:val="ConsPlusNormal"/>
              <w:jc w:val="center"/>
              <w:rPr>
                <w:sz w:val="20"/>
              </w:rPr>
            </w:pPr>
            <w:r w:rsidRPr="00CC11BC">
              <w:rPr>
                <w:sz w:val="20"/>
              </w:rPr>
              <w:t>20</w:t>
            </w:r>
          </w:p>
        </w:tc>
        <w:tc>
          <w:tcPr>
            <w:tcW w:w="1077" w:type="dxa"/>
          </w:tcPr>
          <w:p w:rsidR="00CC11BC" w:rsidRPr="00CC11BC" w:rsidRDefault="00CC11BC">
            <w:pPr>
              <w:pStyle w:val="ConsPlusNormal"/>
              <w:jc w:val="center"/>
              <w:rPr>
                <w:sz w:val="20"/>
              </w:rPr>
            </w:pPr>
            <w:r w:rsidRPr="00CC11BC">
              <w:rPr>
                <w:sz w:val="20"/>
              </w:rPr>
              <w:t>20</w:t>
            </w:r>
          </w:p>
        </w:tc>
        <w:tc>
          <w:tcPr>
            <w:tcW w:w="1020" w:type="dxa"/>
          </w:tcPr>
          <w:p w:rsidR="00CC11BC" w:rsidRPr="00CC11BC" w:rsidRDefault="00CC11BC">
            <w:pPr>
              <w:pStyle w:val="ConsPlusNormal"/>
              <w:jc w:val="center"/>
              <w:rPr>
                <w:sz w:val="20"/>
              </w:rPr>
            </w:pPr>
            <w:r w:rsidRPr="00CC11BC">
              <w:rPr>
                <w:sz w:val="20"/>
              </w:rPr>
              <w:t>20</w:t>
            </w:r>
          </w:p>
        </w:tc>
      </w:tr>
      <w:tr w:rsidR="00CC11BC" w:rsidRPr="00CC11BC" w:rsidTr="00CC11BC">
        <w:tc>
          <w:tcPr>
            <w:tcW w:w="825" w:type="dxa"/>
          </w:tcPr>
          <w:p w:rsidR="00CC11BC" w:rsidRPr="00CC11BC" w:rsidRDefault="00CC11BC">
            <w:pPr>
              <w:pStyle w:val="ConsPlusNormal"/>
              <w:jc w:val="both"/>
              <w:rPr>
                <w:sz w:val="20"/>
              </w:rPr>
            </w:pPr>
            <w:r w:rsidRPr="00CC11BC">
              <w:rPr>
                <w:sz w:val="20"/>
              </w:rPr>
              <w:t>5.3.</w:t>
            </w:r>
          </w:p>
        </w:tc>
        <w:tc>
          <w:tcPr>
            <w:tcW w:w="1790" w:type="dxa"/>
          </w:tcPr>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 международного класса</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c>
          <w:tcPr>
            <w:tcW w:w="1077" w:type="dxa"/>
          </w:tcPr>
          <w:p w:rsidR="00CC11BC" w:rsidRPr="00CC11BC" w:rsidRDefault="00CC11BC">
            <w:pPr>
              <w:pStyle w:val="ConsPlusNormal"/>
              <w:jc w:val="center"/>
              <w:rPr>
                <w:sz w:val="20"/>
              </w:rPr>
            </w:pPr>
            <w:r w:rsidRPr="00CC11BC">
              <w:rPr>
                <w:sz w:val="20"/>
              </w:rPr>
              <w:t>2</w:t>
            </w:r>
          </w:p>
        </w:tc>
        <w:tc>
          <w:tcPr>
            <w:tcW w:w="1020" w:type="dxa"/>
          </w:tcPr>
          <w:p w:rsidR="00CC11BC" w:rsidRPr="00CC11BC" w:rsidRDefault="00CC11BC">
            <w:pPr>
              <w:pStyle w:val="ConsPlusNormal"/>
              <w:jc w:val="center"/>
              <w:rPr>
                <w:sz w:val="20"/>
              </w:rPr>
            </w:pPr>
            <w:r w:rsidRPr="00CC11BC">
              <w:rPr>
                <w:sz w:val="20"/>
              </w:rPr>
              <w:t>2</w:t>
            </w:r>
          </w:p>
        </w:tc>
      </w:tr>
      <w:tr w:rsidR="00CC11BC" w:rsidRPr="00CC11BC" w:rsidTr="00CC11BC">
        <w:tc>
          <w:tcPr>
            <w:tcW w:w="825" w:type="dxa"/>
          </w:tcPr>
          <w:p w:rsidR="00CC11BC" w:rsidRPr="00CC11BC" w:rsidRDefault="00CC11BC">
            <w:pPr>
              <w:pStyle w:val="ConsPlusNormal"/>
              <w:jc w:val="both"/>
              <w:rPr>
                <w:sz w:val="20"/>
              </w:rPr>
            </w:pPr>
            <w:r w:rsidRPr="00CC11BC">
              <w:rPr>
                <w:sz w:val="20"/>
              </w:rPr>
              <w:t>5.4.</w:t>
            </w:r>
          </w:p>
        </w:tc>
        <w:tc>
          <w:tcPr>
            <w:tcW w:w="1790" w:type="dxa"/>
          </w:tcPr>
          <w:p w:rsidR="00CC11BC" w:rsidRPr="00CC11BC" w:rsidRDefault="00CC11BC">
            <w:pPr>
              <w:pStyle w:val="ConsPlusNormal"/>
              <w:jc w:val="both"/>
              <w:rPr>
                <w:sz w:val="20"/>
              </w:rPr>
            </w:pPr>
            <w:r w:rsidRPr="00CC11BC">
              <w:rPr>
                <w:sz w:val="20"/>
              </w:rPr>
              <w:t>Количество спортивных объектов, отремонтированных, реконструированных и построенных за год</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3</w:t>
            </w:r>
          </w:p>
        </w:tc>
        <w:tc>
          <w:tcPr>
            <w:tcW w:w="1020" w:type="dxa"/>
          </w:tcPr>
          <w:p w:rsidR="00CC11BC" w:rsidRPr="00CC11BC" w:rsidRDefault="00CC11BC">
            <w:pPr>
              <w:pStyle w:val="ConsPlusNormal"/>
              <w:jc w:val="center"/>
              <w:rPr>
                <w:sz w:val="20"/>
              </w:rPr>
            </w:pPr>
            <w:r w:rsidRPr="00CC11BC">
              <w:rPr>
                <w:sz w:val="20"/>
              </w:rPr>
              <w:t>3</w:t>
            </w:r>
          </w:p>
        </w:tc>
        <w:tc>
          <w:tcPr>
            <w:tcW w:w="1077" w:type="dxa"/>
          </w:tcPr>
          <w:p w:rsidR="00CC11BC" w:rsidRPr="00CC11BC" w:rsidRDefault="00CC11BC">
            <w:pPr>
              <w:pStyle w:val="ConsPlusNormal"/>
              <w:jc w:val="center"/>
              <w:rPr>
                <w:sz w:val="20"/>
              </w:rPr>
            </w:pPr>
            <w:r w:rsidRPr="00CC11BC">
              <w:rPr>
                <w:sz w:val="20"/>
              </w:rPr>
              <w:t>7</w:t>
            </w:r>
          </w:p>
        </w:tc>
        <w:tc>
          <w:tcPr>
            <w:tcW w:w="1077" w:type="dxa"/>
          </w:tcPr>
          <w:p w:rsidR="00CC11BC" w:rsidRPr="00CC11BC" w:rsidRDefault="00CC11BC">
            <w:pPr>
              <w:pStyle w:val="ConsPlusNormal"/>
              <w:jc w:val="center"/>
              <w:rPr>
                <w:sz w:val="20"/>
              </w:rPr>
            </w:pPr>
            <w:r w:rsidRPr="00CC11BC">
              <w:rPr>
                <w:sz w:val="20"/>
              </w:rPr>
              <w:t>8</w:t>
            </w:r>
          </w:p>
        </w:tc>
        <w:tc>
          <w:tcPr>
            <w:tcW w:w="1020" w:type="dxa"/>
          </w:tcPr>
          <w:p w:rsidR="00CC11BC" w:rsidRPr="00CC11BC" w:rsidRDefault="00CC11BC">
            <w:pPr>
              <w:pStyle w:val="ConsPlusNormal"/>
              <w:jc w:val="center"/>
              <w:rPr>
                <w:sz w:val="20"/>
              </w:rPr>
            </w:pPr>
            <w:r w:rsidRPr="00CC11BC">
              <w:rPr>
                <w:sz w:val="20"/>
              </w:rPr>
              <w:t>8</w:t>
            </w:r>
          </w:p>
        </w:tc>
        <w:tc>
          <w:tcPr>
            <w:tcW w:w="1077" w:type="dxa"/>
          </w:tcPr>
          <w:p w:rsidR="00CC11BC" w:rsidRPr="00CC11BC" w:rsidRDefault="00CC11BC">
            <w:pPr>
              <w:pStyle w:val="ConsPlusNormal"/>
              <w:jc w:val="center"/>
              <w:rPr>
                <w:sz w:val="20"/>
              </w:rPr>
            </w:pPr>
            <w:r w:rsidRPr="00CC11BC">
              <w:rPr>
                <w:sz w:val="20"/>
              </w:rPr>
              <w:t>8</w:t>
            </w:r>
          </w:p>
        </w:tc>
        <w:tc>
          <w:tcPr>
            <w:tcW w:w="1020" w:type="dxa"/>
          </w:tcPr>
          <w:p w:rsidR="00CC11BC" w:rsidRPr="00CC11BC" w:rsidRDefault="00CC11BC">
            <w:pPr>
              <w:pStyle w:val="ConsPlusNormal"/>
              <w:jc w:val="center"/>
              <w:rPr>
                <w:sz w:val="20"/>
              </w:rPr>
            </w:pPr>
            <w:r w:rsidRPr="00CC11BC">
              <w:rPr>
                <w:sz w:val="20"/>
              </w:rPr>
              <w:t>8</w:t>
            </w:r>
          </w:p>
        </w:tc>
      </w:tr>
      <w:tr w:rsidR="00CC11BC" w:rsidRPr="00CC11BC" w:rsidTr="00CC11BC">
        <w:tc>
          <w:tcPr>
            <w:tcW w:w="825" w:type="dxa"/>
          </w:tcPr>
          <w:p w:rsidR="00CC11BC" w:rsidRPr="00CC11BC" w:rsidRDefault="00CC11BC">
            <w:pPr>
              <w:pStyle w:val="ConsPlusNormal"/>
              <w:jc w:val="both"/>
              <w:rPr>
                <w:sz w:val="20"/>
              </w:rPr>
            </w:pPr>
            <w:r w:rsidRPr="00CC11BC">
              <w:rPr>
                <w:sz w:val="20"/>
              </w:rPr>
              <w:t>5.5.</w:t>
            </w:r>
          </w:p>
        </w:tc>
        <w:tc>
          <w:tcPr>
            <w:tcW w:w="1790" w:type="dxa"/>
          </w:tcPr>
          <w:p w:rsidR="00CC11BC" w:rsidRPr="00CC11BC" w:rsidRDefault="00CC11BC">
            <w:pPr>
              <w:pStyle w:val="ConsPlusNormal"/>
              <w:jc w:val="both"/>
              <w:rPr>
                <w:sz w:val="20"/>
              </w:rPr>
            </w:pPr>
            <w:r w:rsidRPr="00CC11BC">
              <w:rPr>
                <w:sz w:val="20"/>
              </w:rPr>
              <w:t>Обеспеченность спортивными залами</w:t>
            </w:r>
          </w:p>
        </w:tc>
        <w:tc>
          <w:tcPr>
            <w:tcW w:w="1304" w:type="dxa"/>
          </w:tcPr>
          <w:p w:rsidR="00CC11BC" w:rsidRPr="00CC11BC" w:rsidRDefault="00CC11BC">
            <w:pPr>
              <w:pStyle w:val="ConsPlusNormal"/>
              <w:jc w:val="center"/>
              <w:rPr>
                <w:sz w:val="20"/>
              </w:rPr>
            </w:pPr>
            <w:r w:rsidRPr="00CC11BC">
              <w:rPr>
                <w:sz w:val="20"/>
              </w:rPr>
              <w:t>тыс. кв. метров на 10 тыс. 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2,14</w:t>
            </w:r>
          </w:p>
        </w:tc>
        <w:tc>
          <w:tcPr>
            <w:tcW w:w="1020" w:type="dxa"/>
          </w:tcPr>
          <w:p w:rsidR="00CC11BC" w:rsidRPr="00CC11BC" w:rsidRDefault="00CC11BC">
            <w:pPr>
              <w:pStyle w:val="ConsPlusNormal"/>
              <w:jc w:val="center"/>
              <w:rPr>
                <w:sz w:val="20"/>
              </w:rPr>
            </w:pPr>
            <w:r w:rsidRPr="00CC11BC">
              <w:rPr>
                <w:sz w:val="20"/>
              </w:rPr>
              <w:t>2,14</w:t>
            </w:r>
          </w:p>
        </w:tc>
        <w:tc>
          <w:tcPr>
            <w:tcW w:w="1077" w:type="dxa"/>
          </w:tcPr>
          <w:p w:rsidR="00CC11BC" w:rsidRPr="00CC11BC" w:rsidRDefault="00CC11BC">
            <w:pPr>
              <w:pStyle w:val="ConsPlusNormal"/>
              <w:jc w:val="center"/>
              <w:rPr>
                <w:sz w:val="20"/>
              </w:rPr>
            </w:pPr>
            <w:r w:rsidRPr="00CC11BC">
              <w:rPr>
                <w:sz w:val="20"/>
              </w:rPr>
              <w:t>2,15</w:t>
            </w:r>
          </w:p>
        </w:tc>
        <w:tc>
          <w:tcPr>
            <w:tcW w:w="1077" w:type="dxa"/>
          </w:tcPr>
          <w:p w:rsidR="00CC11BC" w:rsidRPr="00CC11BC" w:rsidRDefault="00CC11BC">
            <w:pPr>
              <w:pStyle w:val="ConsPlusNormal"/>
              <w:jc w:val="center"/>
              <w:rPr>
                <w:sz w:val="20"/>
              </w:rPr>
            </w:pPr>
            <w:r w:rsidRPr="00CC11BC">
              <w:rPr>
                <w:sz w:val="20"/>
              </w:rPr>
              <w:t>2,15</w:t>
            </w:r>
          </w:p>
        </w:tc>
        <w:tc>
          <w:tcPr>
            <w:tcW w:w="1020" w:type="dxa"/>
          </w:tcPr>
          <w:p w:rsidR="00CC11BC" w:rsidRPr="00CC11BC" w:rsidRDefault="00CC11BC">
            <w:pPr>
              <w:pStyle w:val="ConsPlusNormal"/>
              <w:jc w:val="center"/>
              <w:rPr>
                <w:sz w:val="20"/>
              </w:rPr>
            </w:pPr>
            <w:r w:rsidRPr="00CC11BC">
              <w:rPr>
                <w:sz w:val="20"/>
              </w:rPr>
              <w:t>2,16</w:t>
            </w:r>
          </w:p>
        </w:tc>
        <w:tc>
          <w:tcPr>
            <w:tcW w:w="1077" w:type="dxa"/>
          </w:tcPr>
          <w:p w:rsidR="00CC11BC" w:rsidRPr="00CC11BC" w:rsidRDefault="00CC11BC">
            <w:pPr>
              <w:pStyle w:val="ConsPlusNormal"/>
              <w:jc w:val="center"/>
              <w:rPr>
                <w:sz w:val="20"/>
              </w:rPr>
            </w:pPr>
            <w:r w:rsidRPr="00CC11BC">
              <w:rPr>
                <w:sz w:val="20"/>
              </w:rPr>
              <w:t>2,17</w:t>
            </w:r>
          </w:p>
        </w:tc>
        <w:tc>
          <w:tcPr>
            <w:tcW w:w="1020" w:type="dxa"/>
          </w:tcPr>
          <w:p w:rsidR="00CC11BC" w:rsidRPr="00CC11BC" w:rsidRDefault="00CC11BC">
            <w:pPr>
              <w:pStyle w:val="ConsPlusNormal"/>
              <w:jc w:val="center"/>
              <w:rPr>
                <w:sz w:val="20"/>
              </w:rPr>
            </w:pPr>
            <w:r w:rsidRPr="00CC11BC">
              <w:rPr>
                <w:sz w:val="20"/>
              </w:rPr>
              <w:t>2,18</w:t>
            </w:r>
          </w:p>
        </w:tc>
      </w:tr>
      <w:tr w:rsidR="00CC11BC" w:rsidRPr="00CC11BC" w:rsidTr="00CC11BC">
        <w:tc>
          <w:tcPr>
            <w:tcW w:w="825" w:type="dxa"/>
          </w:tcPr>
          <w:p w:rsidR="00CC11BC" w:rsidRPr="00CC11BC" w:rsidRDefault="00CC11BC">
            <w:pPr>
              <w:pStyle w:val="ConsPlusNormal"/>
              <w:jc w:val="both"/>
              <w:rPr>
                <w:sz w:val="20"/>
              </w:rPr>
            </w:pPr>
            <w:r w:rsidRPr="00CC11BC">
              <w:rPr>
                <w:sz w:val="20"/>
              </w:rPr>
              <w:t>5.6.</w:t>
            </w:r>
          </w:p>
        </w:tc>
        <w:tc>
          <w:tcPr>
            <w:tcW w:w="1790" w:type="dxa"/>
          </w:tcPr>
          <w:p w:rsidR="00CC11BC" w:rsidRPr="00CC11BC" w:rsidRDefault="00CC11BC">
            <w:pPr>
              <w:pStyle w:val="ConsPlusNormal"/>
              <w:jc w:val="both"/>
              <w:rPr>
                <w:sz w:val="20"/>
              </w:rPr>
            </w:pPr>
            <w:r w:rsidRPr="00CC11BC">
              <w:rPr>
                <w:sz w:val="20"/>
              </w:rPr>
              <w:t xml:space="preserve">Обеспеченность </w:t>
            </w:r>
            <w:r w:rsidRPr="00CC11BC">
              <w:rPr>
                <w:sz w:val="20"/>
              </w:rPr>
              <w:lastRenderedPageBreak/>
              <w:t>плоскостными спортивными сооружениями</w:t>
            </w:r>
          </w:p>
        </w:tc>
        <w:tc>
          <w:tcPr>
            <w:tcW w:w="1304" w:type="dxa"/>
          </w:tcPr>
          <w:p w:rsidR="00CC11BC" w:rsidRPr="00CC11BC" w:rsidRDefault="00CC11BC">
            <w:pPr>
              <w:pStyle w:val="ConsPlusNormal"/>
              <w:jc w:val="center"/>
              <w:rPr>
                <w:sz w:val="20"/>
              </w:rPr>
            </w:pPr>
            <w:r w:rsidRPr="00CC11BC">
              <w:rPr>
                <w:sz w:val="20"/>
              </w:rPr>
              <w:lastRenderedPageBreak/>
              <w:t xml:space="preserve">тыс. кв. </w:t>
            </w:r>
            <w:r w:rsidRPr="00CC11BC">
              <w:rPr>
                <w:sz w:val="20"/>
              </w:rPr>
              <w:lastRenderedPageBreak/>
              <w:t>метров на 10 тыс. 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12,43</w:t>
            </w:r>
          </w:p>
        </w:tc>
        <w:tc>
          <w:tcPr>
            <w:tcW w:w="1020" w:type="dxa"/>
          </w:tcPr>
          <w:p w:rsidR="00CC11BC" w:rsidRPr="00CC11BC" w:rsidRDefault="00CC11BC">
            <w:pPr>
              <w:pStyle w:val="ConsPlusNormal"/>
              <w:jc w:val="center"/>
              <w:rPr>
                <w:sz w:val="20"/>
              </w:rPr>
            </w:pPr>
            <w:r w:rsidRPr="00CC11BC">
              <w:rPr>
                <w:sz w:val="20"/>
              </w:rPr>
              <w:t>12,43</w:t>
            </w:r>
          </w:p>
        </w:tc>
        <w:tc>
          <w:tcPr>
            <w:tcW w:w="1077" w:type="dxa"/>
          </w:tcPr>
          <w:p w:rsidR="00CC11BC" w:rsidRPr="00CC11BC" w:rsidRDefault="00CC11BC">
            <w:pPr>
              <w:pStyle w:val="ConsPlusNormal"/>
              <w:jc w:val="center"/>
              <w:rPr>
                <w:sz w:val="20"/>
              </w:rPr>
            </w:pPr>
            <w:r w:rsidRPr="00CC11BC">
              <w:rPr>
                <w:sz w:val="20"/>
              </w:rPr>
              <w:t>12,44</w:t>
            </w:r>
          </w:p>
        </w:tc>
        <w:tc>
          <w:tcPr>
            <w:tcW w:w="1077" w:type="dxa"/>
          </w:tcPr>
          <w:p w:rsidR="00CC11BC" w:rsidRPr="00CC11BC" w:rsidRDefault="00CC11BC">
            <w:pPr>
              <w:pStyle w:val="ConsPlusNormal"/>
              <w:jc w:val="center"/>
              <w:rPr>
                <w:sz w:val="20"/>
              </w:rPr>
            </w:pPr>
            <w:r w:rsidRPr="00CC11BC">
              <w:rPr>
                <w:sz w:val="20"/>
              </w:rPr>
              <w:t>12,45</w:t>
            </w:r>
          </w:p>
        </w:tc>
        <w:tc>
          <w:tcPr>
            <w:tcW w:w="1020" w:type="dxa"/>
          </w:tcPr>
          <w:p w:rsidR="00CC11BC" w:rsidRPr="00CC11BC" w:rsidRDefault="00CC11BC">
            <w:pPr>
              <w:pStyle w:val="ConsPlusNormal"/>
              <w:jc w:val="center"/>
              <w:rPr>
                <w:sz w:val="20"/>
              </w:rPr>
            </w:pPr>
            <w:r w:rsidRPr="00CC11BC">
              <w:rPr>
                <w:sz w:val="20"/>
              </w:rPr>
              <w:t>12,46</w:t>
            </w:r>
          </w:p>
        </w:tc>
        <w:tc>
          <w:tcPr>
            <w:tcW w:w="1077" w:type="dxa"/>
          </w:tcPr>
          <w:p w:rsidR="00CC11BC" w:rsidRPr="00CC11BC" w:rsidRDefault="00CC11BC">
            <w:pPr>
              <w:pStyle w:val="ConsPlusNormal"/>
              <w:jc w:val="center"/>
              <w:rPr>
                <w:sz w:val="20"/>
              </w:rPr>
            </w:pPr>
            <w:r w:rsidRPr="00CC11BC">
              <w:rPr>
                <w:sz w:val="20"/>
              </w:rPr>
              <w:t>12,48</w:t>
            </w:r>
          </w:p>
        </w:tc>
        <w:tc>
          <w:tcPr>
            <w:tcW w:w="1020" w:type="dxa"/>
          </w:tcPr>
          <w:p w:rsidR="00CC11BC" w:rsidRPr="00CC11BC" w:rsidRDefault="00CC11BC">
            <w:pPr>
              <w:pStyle w:val="ConsPlusNormal"/>
              <w:jc w:val="center"/>
              <w:rPr>
                <w:sz w:val="20"/>
              </w:rPr>
            </w:pPr>
            <w:r w:rsidRPr="00CC11BC">
              <w:rPr>
                <w:sz w:val="20"/>
              </w:rPr>
              <w:t>12,5</w:t>
            </w: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5.7.</w:t>
            </w:r>
          </w:p>
        </w:tc>
        <w:tc>
          <w:tcPr>
            <w:tcW w:w="1790" w:type="dxa"/>
          </w:tcPr>
          <w:p w:rsidR="00CC11BC" w:rsidRPr="00CC11BC" w:rsidRDefault="00CC11BC">
            <w:pPr>
              <w:pStyle w:val="ConsPlusNormal"/>
              <w:jc w:val="both"/>
              <w:rPr>
                <w:sz w:val="20"/>
              </w:rPr>
            </w:pPr>
            <w:r w:rsidRPr="00CC11BC">
              <w:rPr>
                <w:sz w:val="20"/>
              </w:rPr>
              <w:t>Обеспеченность плавательными бассейнами</w:t>
            </w:r>
          </w:p>
        </w:tc>
        <w:tc>
          <w:tcPr>
            <w:tcW w:w="1304" w:type="dxa"/>
          </w:tcPr>
          <w:p w:rsidR="00CC11BC" w:rsidRPr="00CC11BC" w:rsidRDefault="00CC11BC">
            <w:pPr>
              <w:pStyle w:val="ConsPlusNormal"/>
              <w:jc w:val="center"/>
              <w:rPr>
                <w:sz w:val="20"/>
              </w:rPr>
            </w:pPr>
            <w:r w:rsidRPr="00CC11BC">
              <w:rPr>
                <w:sz w:val="20"/>
              </w:rPr>
              <w:t>кв. метров зеркала воды на 10 тыс. 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39,8</w:t>
            </w:r>
          </w:p>
        </w:tc>
        <w:tc>
          <w:tcPr>
            <w:tcW w:w="1020" w:type="dxa"/>
          </w:tcPr>
          <w:p w:rsidR="00CC11BC" w:rsidRPr="00CC11BC" w:rsidRDefault="00CC11BC">
            <w:pPr>
              <w:pStyle w:val="ConsPlusNormal"/>
              <w:jc w:val="center"/>
              <w:rPr>
                <w:sz w:val="20"/>
              </w:rPr>
            </w:pPr>
            <w:r w:rsidRPr="00CC11BC">
              <w:rPr>
                <w:sz w:val="20"/>
              </w:rPr>
              <w:t>39,8</w:t>
            </w:r>
          </w:p>
        </w:tc>
        <w:tc>
          <w:tcPr>
            <w:tcW w:w="1077" w:type="dxa"/>
          </w:tcPr>
          <w:p w:rsidR="00CC11BC" w:rsidRPr="00CC11BC" w:rsidRDefault="00CC11BC">
            <w:pPr>
              <w:pStyle w:val="ConsPlusNormal"/>
              <w:jc w:val="center"/>
              <w:rPr>
                <w:sz w:val="20"/>
              </w:rPr>
            </w:pPr>
            <w:r w:rsidRPr="00CC11BC">
              <w:rPr>
                <w:sz w:val="20"/>
              </w:rPr>
              <w:t>39,9</w:t>
            </w:r>
          </w:p>
        </w:tc>
        <w:tc>
          <w:tcPr>
            <w:tcW w:w="1077" w:type="dxa"/>
          </w:tcPr>
          <w:p w:rsidR="00CC11BC" w:rsidRPr="00CC11BC" w:rsidRDefault="00CC11BC">
            <w:pPr>
              <w:pStyle w:val="ConsPlusNormal"/>
              <w:jc w:val="center"/>
              <w:rPr>
                <w:sz w:val="20"/>
              </w:rPr>
            </w:pPr>
            <w:r w:rsidRPr="00CC11BC">
              <w:rPr>
                <w:sz w:val="20"/>
              </w:rPr>
              <w:t>39,9</w:t>
            </w:r>
          </w:p>
        </w:tc>
        <w:tc>
          <w:tcPr>
            <w:tcW w:w="1020" w:type="dxa"/>
          </w:tcPr>
          <w:p w:rsidR="00CC11BC" w:rsidRPr="00CC11BC" w:rsidRDefault="00CC11BC">
            <w:pPr>
              <w:pStyle w:val="ConsPlusNormal"/>
              <w:jc w:val="center"/>
              <w:rPr>
                <w:sz w:val="20"/>
              </w:rPr>
            </w:pPr>
            <w:r w:rsidRPr="00CC11BC">
              <w:rPr>
                <w:sz w:val="20"/>
              </w:rPr>
              <w:t>39,5</w:t>
            </w:r>
          </w:p>
        </w:tc>
        <w:tc>
          <w:tcPr>
            <w:tcW w:w="1077" w:type="dxa"/>
          </w:tcPr>
          <w:p w:rsidR="00CC11BC" w:rsidRPr="00CC11BC" w:rsidRDefault="00CC11BC">
            <w:pPr>
              <w:pStyle w:val="ConsPlusNormal"/>
              <w:jc w:val="center"/>
              <w:rPr>
                <w:sz w:val="20"/>
              </w:rPr>
            </w:pPr>
            <w:r w:rsidRPr="00CC11BC">
              <w:rPr>
                <w:sz w:val="20"/>
              </w:rPr>
              <w:t>39,7</w:t>
            </w:r>
          </w:p>
        </w:tc>
        <w:tc>
          <w:tcPr>
            <w:tcW w:w="1020" w:type="dxa"/>
          </w:tcPr>
          <w:p w:rsidR="00CC11BC" w:rsidRPr="00CC11BC" w:rsidRDefault="00CC11BC">
            <w:pPr>
              <w:pStyle w:val="ConsPlusNormal"/>
              <w:jc w:val="center"/>
              <w:rPr>
                <w:sz w:val="20"/>
              </w:rPr>
            </w:pPr>
            <w:r w:rsidRPr="00CC11BC">
              <w:rPr>
                <w:sz w:val="20"/>
              </w:rPr>
              <w:t>40,0</w:t>
            </w:r>
          </w:p>
        </w:tc>
      </w:tr>
      <w:tr w:rsidR="00CC11BC" w:rsidRPr="00CC11BC" w:rsidTr="00CC11BC">
        <w:tc>
          <w:tcPr>
            <w:tcW w:w="825" w:type="dxa"/>
          </w:tcPr>
          <w:p w:rsidR="00CC11BC" w:rsidRPr="00CC11BC" w:rsidRDefault="00CC11BC">
            <w:pPr>
              <w:pStyle w:val="ConsPlusNormal"/>
              <w:jc w:val="both"/>
              <w:outlineLvl w:val="2"/>
              <w:rPr>
                <w:sz w:val="20"/>
              </w:rPr>
            </w:pPr>
            <w:r w:rsidRPr="00CC11BC">
              <w:rPr>
                <w:sz w:val="20"/>
              </w:rPr>
              <w:t>6.</w:t>
            </w:r>
          </w:p>
        </w:tc>
        <w:tc>
          <w:tcPr>
            <w:tcW w:w="1790" w:type="dxa"/>
          </w:tcPr>
          <w:p w:rsidR="00CC11BC" w:rsidRPr="00CC11BC" w:rsidRDefault="00CC11BC">
            <w:pPr>
              <w:pStyle w:val="ConsPlusNormal"/>
              <w:jc w:val="both"/>
              <w:rPr>
                <w:sz w:val="20"/>
              </w:rPr>
            </w:pPr>
            <w:r w:rsidRPr="00CC11BC">
              <w:rPr>
                <w:sz w:val="20"/>
              </w:rPr>
              <w:t>Отдельное мероприятие "Развитие массового спорта и подготовка спортивного резерва сборных команд Кировской области"</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tcPr>
          <w:p w:rsidR="00CC11BC" w:rsidRPr="00CC11BC" w:rsidRDefault="00CC11BC">
            <w:pPr>
              <w:pStyle w:val="ConsPlusNormal"/>
              <w:jc w:val="both"/>
              <w:rPr>
                <w:sz w:val="20"/>
              </w:rPr>
            </w:pPr>
            <w:r w:rsidRPr="00CC11BC">
              <w:rPr>
                <w:sz w:val="20"/>
              </w:rPr>
              <w:t>6.1.</w:t>
            </w:r>
          </w:p>
        </w:tc>
        <w:tc>
          <w:tcPr>
            <w:tcW w:w="1790" w:type="dxa"/>
          </w:tcPr>
          <w:p w:rsidR="00CC11BC" w:rsidRPr="00CC11BC" w:rsidRDefault="00CC11BC">
            <w:pPr>
              <w:pStyle w:val="ConsPlusNormal"/>
              <w:jc w:val="both"/>
              <w:rPr>
                <w:sz w:val="20"/>
              </w:rPr>
            </w:pPr>
            <w:r w:rsidRPr="00CC11BC">
              <w:rPr>
                <w:sz w:val="20"/>
              </w:rPr>
              <w:t>Количество межмуниципальных, областных, межрегиональных, всероссийских физкультурных и спортивных мероприятий</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440</w:t>
            </w:r>
          </w:p>
        </w:tc>
        <w:tc>
          <w:tcPr>
            <w:tcW w:w="1020" w:type="dxa"/>
          </w:tcPr>
          <w:p w:rsidR="00CC11BC" w:rsidRPr="00CC11BC" w:rsidRDefault="00CC11BC">
            <w:pPr>
              <w:pStyle w:val="ConsPlusNormal"/>
              <w:jc w:val="center"/>
              <w:rPr>
                <w:sz w:val="20"/>
              </w:rPr>
            </w:pPr>
            <w:r w:rsidRPr="00CC11BC">
              <w:rPr>
                <w:sz w:val="20"/>
              </w:rPr>
              <w:t>450</w:t>
            </w:r>
          </w:p>
        </w:tc>
        <w:tc>
          <w:tcPr>
            <w:tcW w:w="1077" w:type="dxa"/>
          </w:tcPr>
          <w:p w:rsidR="00CC11BC" w:rsidRPr="00CC11BC" w:rsidRDefault="00CC11BC">
            <w:pPr>
              <w:pStyle w:val="ConsPlusNormal"/>
              <w:jc w:val="center"/>
              <w:rPr>
                <w:sz w:val="20"/>
              </w:rPr>
            </w:pPr>
            <w:r w:rsidRPr="00CC11BC">
              <w:rPr>
                <w:sz w:val="20"/>
              </w:rPr>
              <w:t>450</w:t>
            </w:r>
          </w:p>
        </w:tc>
        <w:tc>
          <w:tcPr>
            <w:tcW w:w="1077" w:type="dxa"/>
          </w:tcPr>
          <w:p w:rsidR="00CC11BC" w:rsidRPr="00CC11BC" w:rsidRDefault="00CC11BC">
            <w:pPr>
              <w:pStyle w:val="ConsPlusNormal"/>
              <w:jc w:val="center"/>
              <w:rPr>
                <w:sz w:val="20"/>
              </w:rPr>
            </w:pPr>
            <w:r w:rsidRPr="00CC11BC">
              <w:rPr>
                <w:sz w:val="20"/>
              </w:rPr>
              <w:t>450</w:t>
            </w:r>
          </w:p>
        </w:tc>
        <w:tc>
          <w:tcPr>
            <w:tcW w:w="1020" w:type="dxa"/>
          </w:tcPr>
          <w:p w:rsidR="00CC11BC" w:rsidRPr="00CC11BC" w:rsidRDefault="00CC11BC">
            <w:pPr>
              <w:pStyle w:val="ConsPlusNormal"/>
              <w:jc w:val="center"/>
              <w:rPr>
                <w:sz w:val="20"/>
              </w:rPr>
            </w:pPr>
            <w:r w:rsidRPr="00CC11BC">
              <w:rPr>
                <w:sz w:val="20"/>
              </w:rPr>
              <w:t>455</w:t>
            </w:r>
          </w:p>
        </w:tc>
        <w:tc>
          <w:tcPr>
            <w:tcW w:w="1077" w:type="dxa"/>
          </w:tcPr>
          <w:p w:rsidR="00CC11BC" w:rsidRPr="00CC11BC" w:rsidRDefault="00CC11BC">
            <w:pPr>
              <w:pStyle w:val="ConsPlusNormal"/>
              <w:jc w:val="center"/>
              <w:rPr>
                <w:sz w:val="20"/>
              </w:rPr>
            </w:pPr>
            <w:r w:rsidRPr="00CC11BC">
              <w:rPr>
                <w:sz w:val="20"/>
              </w:rPr>
              <w:t>455</w:t>
            </w:r>
          </w:p>
        </w:tc>
        <w:tc>
          <w:tcPr>
            <w:tcW w:w="1020" w:type="dxa"/>
          </w:tcPr>
          <w:p w:rsidR="00CC11BC" w:rsidRPr="00CC11BC" w:rsidRDefault="00CC11BC">
            <w:pPr>
              <w:pStyle w:val="ConsPlusNormal"/>
              <w:jc w:val="center"/>
              <w:rPr>
                <w:sz w:val="20"/>
              </w:rPr>
            </w:pPr>
            <w:r w:rsidRPr="00CC11BC">
              <w:rPr>
                <w:sz w:val="20"/>
              </w:rPr>
              <w:t>455</w:t>
            </w:r>
          </w:p>
        </w:tc>
      </w:tr>
      <w:tr w:rsidR="00CC11BC" w:rsidRPr="00CC11BC" w:rsidTr="00CC11BC">
        <w:tc>
          <w:tcPr>
            <w:tcW w:w="825" w:type="dxa"/>
          </w:tcPr>
          <w:p w:rsidR="00CC11BC" w:rsidRPr="00CC11BC" w:rsidRDefault="00CC11BC">
            <w:pPr>
              <w:pStyle w:val="ConsPlusNormal"/>
              <w:jc w:val="both"/>
              <w:rPr>
                <w:sz w:val="20"/>
              </w:rPr>
            </w:pPr>
            <w:r w:rsidRPr="00CC11BC">
              <w:rPr>
                <w:sz w:val="20"/>
              </w:rPr>
              <w:t>6.2.</w:t>
            </w:r>
          </w:p>
        </w:tc>
        <w:tc>
          <w:tcPr>
            <w:tcW w:w="1790" w:type="dxa"/>
          </w:tcPr>
          <w:p w:rsidR="00CC11BC" w:rsidRPr="00CC11BC" w:rsidRDefault="00CC11BC">
            <w:pPr>
              <w:pStyle w:val="ConsPlusNormal"/>
              <w:jc w:val="both"/>
              <w:rPr>
                <w:sz w:val="20"/>
              </w:rPr>
            </w:pPr>
            <w:r w:rsidRPr="00CC11BC">
              <w:rPr>
                <w:sz w:val="20"/>
              </w:rPr>
              <w:t>Количество участников физкультурных мероприятий и спортивных мероприятий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50994</w:t>
            </w:r>
          </w:p>
        </w:tc>
        <w:tc>
          <w:tcPr>
            <w:tcW w:w="1020" w:type="dxa"/>
          </w:tcPr>
          <w:p w:rsidR="00CC11BC" w:rsidRPr="00CC11BC" w:rsidRDefault="00CC11BC">
            <w:pPr>
              <w:pStyle w:val="ConsPlusNormal"/>
              <w:jc w:val="center"/>
              <w:rPr>
                <w:sz w:val="20"/>
              </w:rPr>
            </w:pPr>
            <w:r w:rsidRPr="00CC11BC">
              <w:rPr>
                <w:sz w:val="20"/>
              </w:rPr>
              <w:t>50100</w:t>
            </w:r>
          </w:p>
        </w:tc>
        <w:tc>
          <w:tcPr>
            <w:tcW w:w="1077" w:type="dxa"/>
          </w:tcPr>
          <w:p w:rsidR="00CC11BC" w:rsidRPr="00CC11BC" w:rsidRDefault="00CC11BC">
            <w:pPr>
              <w:pStyle w:val="ConsPlusNormal"/>
              <w:jc w:val="center"/>
              <w:rPr>
                <w:sz w:val="20"/>
              </w:rPr>
            </w:pPr>
            <w:r w:rsidRPr="00CC11BC">
              <w:rPr>
                <w:sz w:val="20"/>
              </w:rPr>
              <w:t>50100</w:t>
            </w:r>
          </w:p>
        </w:tc>
        <w:tc>
          <w:tcPr>
            <w:tcW w:w="1077" w:type="dxa"/>
          </w:tcPr>
          <w:p w:rsidR="00CC11BC" w:rsidRPr="00CC11BC" w:rsidRDefault="00CC11BC">
            <w:pPr>
              <w:pStyle w:val="ConsPlusNormal"/>
              <w:jc w:val="center"/>
              <w:rPr>
                <w:sz w:val="20"/>
              </w:rPr>
            </w:pPr>
            <w:r w:rsidRPr="00CC11BC">
              <w:rPr>
                <w:sz w:val="20"/>
              </w:rPr>
              <w:t>50100</w:t>
            </w:r>
          </w:p>
        </w:tc>
        <w:tc>
          <w:tcPr>
            <w:tcW w:w="1020" w:type="dxa"/>
          </w:tcPr>
          <w:p w:rsidR="00CC11BC" w:rsidRPr="00CC11BC" w:rsidRDefault="00CC11BC">
            <w:pPr>
              <w:pStyle w:val="ConsPlusNormal"/>
              <w:jc w:val="center"/>
              <w:rPr>
                <w:sz w:val="20"/>
              </w:rPr>
            </w:pPr>
            <w:r w:rsidRPr="00CC11BC">
              <w:rPr>
                <w:sz w:val="20"/>
              </w:rPr>
              <w:t>50100</w:t>
            </w:r>
          </w:p>
        </w:tc>
        <w:tc>
          <w:tcPr>
            <w:tcW w:w="1077" w:type="dxa"/>
          </w:tcPr>
          <w:p w:rsidR="00CC11BC" w:rsidRPr="00CC11BC" w:rsidRDefault="00CC11BC">
            <w:pPr>
              <w:pStyle w:val="ConsPlusNormal"/>
              <w:jc w:val="center"/>
              <w:rPr>
                <w:sz w:val="20"/>
              </w:rPr>
            </w:pPr>
            <w:r w:rsidRPr="00CC11BC">
              <w:rPr>
                <w:sz w:val="20"/>
              </w:rPr>
              <w:t>50100</w:t>
            </w:r>
          </w:p>
        </w:tc>
        <w:tc>
          <w:tcPr>
            <w:tcW w:w="1020" w:type="dxa"/>
          </w:tcPr>
          <w:p w:rsidR="00CC11BC" w:rsidRPr="00CC11BC" w:rsidRDefault="00CC11BC">
            <w:pPr>
              <w:pStyle w:val="ConsPlusNormal"/>
              <w:jc w:val="center"/>
              <w:rPr>
                <w:sz w:val="20"/>
              </w:rPr>
            </w:pPr>
            <w:r w:rsidRPr="00CC11BC">
              <w:rPr>
                <w:sz w:val="20"/>
              </w:rPr>
              <w:t>50100</w:t>
            </w:r>
          </w:p>
        </w:tc>
      </w:tr>
      <w:tr w:rsidR="00CC11BC" w:rsidRPr="00CC11BC" w:rsidTr="00CC11BC">
        <w:tc>
          <w:tcPr>
            <w:tcW w:w="825" w:type="dxa"/>
          </w:tcPr>
          <w:p w:rsidR="00CC11BC" w:rsidRPr="00CC11BC" w:rsidRDefault="00CC11BC">
            <w:pPr>
              <w:pStyle w:val="ConsPlusNormal"/>
              <w:jc w:val="both"/>
              <w:rPr>
                <w:sz w:val="20"/>
              </w:rPr>
            </w:pPr>
            <w:r w:rsidRPr="00CC11BC">
              <w:rPr>
                <w:sz w:val="20"/>
              </w:rPr>
              <w:t>6.3.</w:t>
            </w:r>
          </w:p>
        </w:tc>
        <w:tc>
          <w:tcPr>
            <w:tcW w:w="1790" w:type="dxa"/>
          </w:tcPr>
          <w:p w:rsidR="00CC11BC" w:rsidRPr="00CC11BC" w:rsidRDefault="00CC11BC">
            <w:pPr>
              <w:pStyle w:val="ConsPlusNormal"/>
              <w:jc w:val="both"/>
              <w:rPr>
                <w:sz w:val="20"/>
              </w:rPr>
            </w:pPr>
            <w:r w:rsidRPr="00CC11BC">
              <w:rPr>
                <w:sz w:val="20"/>
              </w:rPr>
              <w:t xml:space="preserve">Количество человек/посещений спортивных </w:t>
            </w:r>
            <w:r w:rsidRPr="00CC11BC">
              <w:rPr>
                <w:sz w:val="20"/>
              </w:rPr>
              <w:lastRenderedPageBreak/>
              <w:t>объектов областной подчиненности</w:t>
            </w:r>
          </w:p>
        </w:tc>
        <w:tc>
          <w:tcPr>
            <w:tcW w:w="1304" w:type="dxa"/>
          </w:tcPr>
          <w:p w:rsidR="00CC11BC" w:rsidRPr="00CC11BC" w:rsidRDefault="00CC11BC">
            <w:pPr>
              <w:pStyle w:val="ConsPlusNormal"/>
              <w:jc w:val="center"/>
              <w:rPr>
                <w:sz w:val="20"/>
              </w:rPr>
            </w:pPr>
            <w:r w:rsidRPr="00CC11BC">
              <w:rPr>
                <w:sz w:val="20"/>
              </w:rPr>
              <w:lastRenderedPageBreak/>
              <w:t>единиц</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13000</w:t>
            </w:r>
          </w:p>
        </w:tc>
        <w:tc>
          <w:tcPr>
            <w:tcW w:w="1020" w:type="dxa"/>
          </w:tcPr>
          <w:p w:rsidR="00CC11BC" w:rsidRPr="00CC11BC" w:rsidRDefault="00CC11BC">
            <w:pPr>
              <w:pStyle w:val="ConsPlusNormal"/>
              <w:jc w:val="center"/>
              <w:rPr>
                <w:sz w:val="20"/>
              </w:rPr>
            </w:pPr>
            <w:r w:rsidRPr="00CC11BC">
              <w:rPr>
                <w:sz w:val="20"/>
              </w:rPr>
              <w:t>13000</w:t>
            </w:r>
          </w:p>
        </w:tc>
        <w:tc>
          <w:tcPr>
            <w:tcW w:w="1077" w:type="dxa"/>
          </w:tcPr>
          <w:p w:rsidR="00CC11BC" w:rsidRPr="00CC11BC" w:rsidRDefault="00CC11BC">
            <w:pPr>
              <w:pStyle w:val="ConsPlusNormal"/>
              <w:jc w:val="center"/>
              <w:rPr>
                <w:sz w:val="20"/>
              </w:rPr>
            </w:pPr>
            <w:r w:rsidRPr="00CC11BC">
              <w:rPr>
                <w:sz w:val="20"/>
              </w:rPr>
              <w:t>13000</w:t>
            </w:r>
          </w:p>
        </w:tc>
        <w:tc>
          <w:tcPr>
            <w:tcW w:w="1077" w:type="dxa"/>
          </w:tcPr>
          <w:p w:rsidR="00CC11BC" w:rsidRPr="00CC11BC" w:rsidRDefault="00CC11BC">
            <w:pPr>
              <w:pStyle w:val="ConsPlusNormal"/>
              <w:jc w:val="center"/>
              <w:rPr>
                <w:sz w:val="20"/>
              </w:rPr>
            </w:pPr>
            <w:r w:rsidRPr="00CC11BC">
              <w:rPr>
                <w:sz w:val="20"/>
              </w:rPr>
              <w:t>13000</w:t>
            </w:r>
          </w:p>
        </w:tc>
        <w:tc>
          <w:tcPr>
            <w:tcW w:w="1020" w:type="dxa"/>
          </w:tcPr>
          <w:p w:rsidR="00CC11BC" w:rsidRPr="00CC11BC" w:rsidRDefault="00CC11BC">
            <w:pPr>
              <w:pStyle w:val="ConsPlusNormal"/>
              <w:jc w:val="center"/>
              <w:rPr>
                <w:sz w:val="20"/>
              </w:rPr>
            </w:pPr>
            <w:r w:rsidRPr="00CC11BC">
              <w:rPr>
                <w:sz w:val="20"/>
              </w:rPr>
              <w:t>13000</w:t>
            </w:r>
          </w:p>
        </w:tc>
        <w:tc>
          <w:tcPr>
            <w:tcW w:w="1077" w:type="dxa"/>
          </w:tcPr>
          <w:p w:rsidR="00CC11BC" w:rsidRPr="00CC11BC" w:rsidRDefault="00CC11BC">
            <w:pPr>
              <w:pStyle w:val="ConsPlusNormal"/>
              <w:jc w:val="center"/>
              <w:rPr>
                <w:sz w:val="20"/>
              </w:rPr>
            </w:pPr>
            <w:r w:rsidRPr="00CC11BC">
              <w:rPr>
                <w:sz w:val="20"/>
              </w:rPr>
              <w:t>13000</w:t>
            </w:r>
          </w:p>
        </w:tc>
        <w:tc>
          <w:tcPr>
            <w:tcW w:w="1020" w:type="dxa"/>
          </w:tcPr>
          <w:p w:rsidR="00CC11BC" w:rsidRPr="00CC11BC" w:rsidRDefault="00CC11BC">
            <w:pPr>
              <w:pStyle w:val="ConsPlusNormal"/>
              <w:jc w:val="center"/>
              <w:rPr>
                <w:sz w:val="20"/>
              </w:rPr>
            </w:pPr>
            <w:r w:rsidRPr="00CC11BC">
              <w:rPr>
                <w:sz w:val="20"/>
              </w:rPr>
              <w:t>13000</w:t>
            </w: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6.4.</w:t>
            </w:r>
          </w:p>
        </w:tc>
        <w:tc>
          <w:tcPr>
            <w:tcW w:w="1790" w:type="dxa"/>
          </w:tcPr>
          <w:p w:rsidR="00CC11BC" w:rsidRPr="00CC11BC" w:rsidRDefault="00CC11BC">
            <w:pPr>
              <w:pStyle w:val="ConsPlusNormal"/>
              <w:jc w:val="both"/>
              <w:rPr>
                <w:sz w:val="20"/>
              </w:rPr>
            </w:pPr>
            <w:r w:rsidRPr="00CC11BC">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CC11BC" w:rsidRPr="00CC11BC" w:rsidRDefault="00CC11BC">
            <w:pPr>
              <w:pStyle w:val="ConsPlusNormal"/>
              <w:jc w:val="center"/>
              <w:rPr>
                <w:sz w:val="20"/>
              </w:rPr>
            </w:pPr>
            <w:r w:rsidRPr="00CC11BC">
              <w:rPr>
                <w:sz w:val="20"/>
              </w:rPr>
              <w:t>часов в год</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7853</w:t>
            </w:r>
          </w:p>
        </w:tc>
        <w:tc>
          <w:tcPr>
            <w:tcW w:w="1020" w:type="dxa"/>
          </w:tcPr>
          <w:p w:rsidR="00CC11BC" w:rsidRPr="00CC11BC" w:rsidRDefault="00CC11BC">
            <w:pPr>
              <w:pStyle w:val="ConsPlusNormal"/>
              <w:jc w:val="center"/>
              <w:rPr>
                <w:sz w:val="20"/>
              </w:rPr>
            </w:pPr>
            <w:r w:rsidRPr="00CC11BC">
              <w:rPr>
                <w:sz w:val="20"/>
              </w:rPr>
              <w:t>7853</w:t>
            </w:r>
          </w:p>
        </w:tc>
        <w:tc>
          <w:tcPr>
            <w:tcW w:w="1077" w:type="dxa"/>
          </w:tcPr>
          <w:p w:rsidR="00CC11BC" w:rsidRPr="00CC11BC" w:rsidRDefault="00CC11BC">
            <w:pPr>
              <w:pStyle w:val="ConsPlusNormal"/>
              <w:jc w:val="center"/>
              <w:rPr>
                <w:sz w:val="20"/>
              </w:rPr>
            </w:pPr>
            <w:r w:rsidRPr="00CC11BC">
              <w:rPr>
                <w:sz w:val="20"/>
              </w:rPr>
              <w:t>7853</w:t>
            </w:r>
          </w:p>
        </w:tc>
        <w:tc>
          <w:tcPr>
            <w:tcW w:w="1077" w:type="dxa"/>
          </w:tcPr>
          <w:p w:rsidR="00CC11BC" w:rsidRPr="00CC11BC" w:rsidRDefault="00CC11BC">
            <w:pPr>
              <w:pStyle w:val="ConsPlusNormal"/>
              <w:jc w:val="center"/>
              <w:rPr>
                <w:sz w:val="20"/>
              </w:rPr>
            </w:pPr>
            <w:r w:rsidRPr="00CC11BC">
              <w:rPr>
                <w:sz w:val="20"/>
              </w:rPr>
              <w:t>7853</w:t>
            </w:r>
          </w:p>
        </w:tc>
        <w:tc>
          <w:tcPr>
            <w:tcW w:w="1020" w:type="dxa"/>
          </w:tcPr>
          <w:p w:rsidR="00CC11BC" w:rsidRPr="00CC11BC" w:rsidRDefault="00CC11BC">
            <w:pPr>
              <w:pStyle w:val="ConsPlusNormal"/>
              <w:jc w:val="center"/>
              <w:rPr>
                <w:sz w:val="20"/>
              </w:rPr>
            </w:pPr>
            <w:r w:rsidRPr="00CC11BC">
              <w:rPr>
                <w:sz w:val="20"/>
              </w:rPr>
              <w:t>7853</w:t>
            </w:r>
          </w:p>
        </w:tc>
        <w:tc>
          <w:tcPr>
            <w:tcW w:w="1077" w:type="dxa"/>
          </w:tcPr>
          <w:p w:rsidR="00CC11BC" w:rsidRPr="00CC11BC" w:rsidRDefault="00CC11BC">
            <w:pPr>
              <w:pStyle w:val="ConsPlusNormal"/>
              <w:jc w:val="center"/>
              <w:rPr>
                <w:sz w:val="20"/>
              </w:rPr>
            </w:pPr>
            <w:r w:rsidRPr="00CC11BC">
              <w:rPr>
                <w:sz w:val="20"/>
              </w:rPr>
              <w:t>7853</w:t>
            </w:r>
          </w:p>
        </w:tc>
        <w:tc>
          <w:tcPr>
            <w:tcW w:w="1020" w:type="dxa"/>
          </w:tcPr>
          <w:p w:rsidR="00CC11BC" w:rsidRPr="00CC11BC" w:rsidRDefault="00CC11BC">
            <w:pPr>
              <w:pStyle w:val="ConsPlusNormal"/>
              <w:jc w:val="center"/>
              <w:rPr>
                <w:sz w:val="20"/>
              </w:rPr>
            </w:pPr>
            <w:r w:rsidRPr="00CC11BC">
              <w:rPr>
                <w:sz w:val="20"/>
              </w:rPr>
              <w:t>7853</w:t>
            </w:r>
          </w:p>
        </w:tc>
      </w:tr>
      <w:tr w:rsidR="00CC11BC" w:rsidRPr="00CC11BC" w:rsidTr="00CC11BC">
        <w:tc>
          <w:tcPr>
            <w:tcW w:w="825" w:type="dxa"/>
          </w:tcPr>
          <w:p w:rsidR="00CC11BC" w:rsidRPr="00CC11BC" w:rsidRDefault="00CC11BC">
            <w:pPr>
              <w:pStyle w:val="ConsPlusNormal"/>
              <w:jc w:val="both"/>
              <w:rPr>
                <w:sz w:val="20"/>
              </w:rPr>
            </w:pPr>
            <w:r w:rsidRPr="00CC11BC">
              <w:rPr>
                <w:sz w:val="20"/>
              </w:rPr>
              <w:t>6.5.</w:t>
            </w:r>
          </w:p>
        </w:tc>
        <w:tc>
          <w:tcPr>
            <w:tcW w:w="1790" w:type="dxa"/>
          </w:tcPr>
          <w:p w:rsidR="00CC11BC" w:rsidRPr="00CC11BC" w:rsidRDefault="00CC11BC">
            <w:pPr>
              <w:pStyle w:val="ConsPlusNormal"/>
              <w:jc w:val="both"/>
              <w:rPr>
                <w:sz w:val="20"/>
              </w:rPr>
            </w:pPr>
            <w:r w:rsidRPr="00CC11BC">
              <w:rPr>
                <w:sz w:val="20"/>
              </w:rPr>
              <w:t>Количество участников спортивных соревнований и спортивных мероприятий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24791</w:t>
            </w:r>
          </w:p>
        </w:tc>
        <w:tc>
          <w:tcPr>
            <w:tcW w:w="1020" w:type="dxa"/>
          </w:tcPr>
          <w:p w:rsidR="00CC11BC" w:rsidRPr="00CC11BC" w:rsidRDefault="00CC11BC">
            <w:pPr>
              <w:pStyle w:val="ConsPlusNormal"/>
              <w:jc w:val="center"/>
              <w:rPr>
                <w:sz w:val="20"/>
              </w:rPr>
            </w:pPr>
            <w:r w:rsidRPr="00CC11BC">
              <w:rPr>
                <w:sz w:val="20"/>
              </w:rPr>
              <w:t>24791</w:t>
            </w:r>
          </w:p>
        </w:tc>
        <w:tc>
          <w:tcPr>
            <w:tcW w:w="1077" w:type="dxa"/>
          </w:tcPr>
          <w:p w:rsidR="00CC11BC" w:rsidRPr="00CC11BC" w:rsidRDefault="00CC11BC">
            <w:pPr>
              <w:pStyle w:val="ConsPlusNormal"/>
              <w:jc w:val="center"/>
              <w:rPr>
                <w:sz w:val="20"/>
              </w:rPr>
            </w:pPr>
            <w:r w:rsidRPr="00CC11BC">
              <w:rPr>
                <w:sz w:val="20"/>
              </w:rPr>
              <w:t>24791</w:t>
            </w:r>
          </w:p>
        </w:tc>
        <w:tc>
          <w:tcPr>
            <w:tcW w:w="1077" w:type="dxa"/>
          </w:tcPr>
          <w:p w:rsidR="00CC11BC" w:rsidRPr="00CC11BC" w:rsidRDefault="00CC11BC">
            <w:pPr>
              <w:pStyle w:val="ConsPlusNormal"/>
              <w:jc w:val="center"/>
              <w:rPr>
                <w:sz w:val="20"/>
              </w:rPr>
            </w:pPr>
            <w:r w:rsidRPr="00CC11BC">
              <w:rPr>
                <w:sz w:val="20"/>
              </w:rPr>
              <w:t>24791</w:t>
            </w:r>
          </w:p>
        </w:tc>
        <w:tc>
          <w:tcPr>
            <w:tcW w:w="1020" w:type="dxa"/>
          </w:tcPr>
          <w:p w:rsidR="00CC11BC" w:rsidRPr="00CC11BC" w:rsidRDefault="00CC11BC">
            <w:pPr>
              <w:pStyle w:val="ConsPlusNormal"/>
              <w:jc w:val="center"/>
              <w:rPr>
                <w:sz w:val="20"/>
              </w:rPr>
            </w:pPr>
            <w:r w:rsidRPr="00CC11BC">
              <w:rPr>
                <w:sz w:val="20"/>
              </w:rPr>
              <w:t>24791</w:t>
            </w:r>
          </w:p>
        </w:tc>
        <w:tc>
          <w:tcPr>
            <w:tcW w:w="1077" w:type="dxa"/>
          </w:tcPr>
          <w:p w:rsidR="00CC11BC" w:rsidRPr="00CC11BC" w:rsidRDefault="00CC11BC">
            <w:pPr>
              <w:pStyle w:val="ConsPlusNormal"/>
              <w:jc w:val="center"/>
              <w:rPr>
                <w:sz w:val="20"/>
              </w:rPr>
            </w:pPr>
            <w:r w:rsidRPr="00CC11BC">
              <w:rPr>
                <w:sz w:val="20"/>
              </w:rPr>
              <w:t>24791</w:t>
            </w:r>
          </w:p>
        </w:tc>
        <w:tc>
          <w:tcPr>
            <w:tcW w:w="1020" w:type="dxa"/>
          </w:tcPr>
          <w:p w:rsidR="00CC11BC" w:rsidRPr="00CC11BC" w:rsidRDefault="00CC11BC">
            <w:pPr>
              <w:pStyle w:val="ConsPlusNormal"/>
              <w:jc w:val="center"/>
              <w:rPr>
                <w:sz w:val="20"/>
              </w:rPr>
            </w:pPr>
            <w:r w:rsidRPr="00CC11BC">
              <w:rPr>
                <w:sz w:val="20"/>
              </w:rPr>
              <w:t>24791</w:t>
            </w:r>
          </w:p>
        </w:tc>
      </w:tr>
      <w:tr w:rsidR="00CC11BC" w:rsidRPr="00CC11BC" w:rsidTr="00CC11BC">
        <w:tc>
          <w:tcPr>
            <w:tcW w:w="825" w:type="dxa"/>
          </w:tcPr>
          <w:p w:rsidR="00CC11BC" w:rsidRPr="00CC11BC" w:rsidRDefault="00CC11BC">
            <w:pPr>
              <w:pStyle w:val="ConsPlusNormal"/>
              <w:jc w:val="both"/>
              <w:rPr>
                <w:sz w:val="20"/>
              </w:rPr>
            </w:pPr>
            <w:r w:rsidRPr="00CC11BC">
              <w:rPr>
                <w:sz w:val="20"/>
              </w:rPr>
              <w:t>6.6.</w:t>
            </w:r>
          </w:p>
        </w:tc>
        <w:tc>
          <w:tcPr>
            <w:tcW w:w="1790" w:type="dxa"/>
          </w:tcPr>
          <w:p w:rsidR="00CC11BC" w:rsidRPr="00CC11BC" w:rsidRDefault="00CC11BC">
            <w:pPr>
              <w:pStyle w:val="ConsPlusNormal"/>
              <w:jc w:val="both"/>
              <w:rPr>
                <w:sz w:val="20"/>
              </w:rPr>
            </w:pPr>
            <w:r w:rsidRPr="00CC11BC">
              <w:rPr>
                <w:sz w:val="20"/>
              </w:rPr>
              <w:t>Количество победителей и призеров официальных всероссийских, международных соревнований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650</w:t>
            </w:r>
          </w:p>
        </w:tc>
        <w:tc>
          <w:tcPr>
            <w:tcW w:w="1020" w:type="dxa"/>
          </w:tcPr>
          <w:p w:rsidR="00CC11BC" w:rsidRPr="00CC11BC" w:rsidRDefault="00CC11BC">
            <w:pPr>
              <w:pStyle w:val="ConsPlusNormal"/>
              <w:jc w:val="center"/>
              <w:rPr>
                <w:sz w:val="20"/>
              </w:rPr>
            </w:pPr>
            <w:r w:rsidRPr="00CC11BC">
              <w:rPr>
                <w:sz w:val="20"/>
              </w:rPr>
              <w:t>650</w:t>
            </w:r>
          </w:p>
        </w:tc>
        <w:tc>
          <w:tcPr>
            <w:tcW w:w="1077" w:type="dxa"/>
          </w:tcPr>
          <w:p w:rsidR="00CC11BC" w:rsidRPr="00CC11BC" w:rsidRDefault="00CC11BC">
            <w:pPr>
              <w:pStyle w:val="ConsPlusNormal"/>
              <w:jc w:val="center"/>
              <w:rPr>
                <w:sz w:val="20"/>
              </w:rPr>
            </w:pPr>
            <w:r w:rsidRPr="00CC11BC">
              <w:rPr>
                <w:sz w:val="20"/>
              </w:rPr>
              <w:t>650</w:t>
            </w:r>
          </w:p>
        </w:tc>
        <w:tc>
          <w:tcPr>
            <w:tcW w:w="1077" w:type="dxa"/>
          </w:tcPr>
          <w:p w:rsidR="00CC11BC" w:rsidRPr="00CC11BC" w:rsidRDefault="00CC11BC">
            <w:pPr>
              <w:pStyle w:val="ConsPlusNormal"/>
              <w:jc w:val="center"/>
              <w:rPr>
                <w:sz w:val="20"/>
              </w:rPr>
            </w:pPr>
            <w:r w:rsidRPr="00CC11BC">
              <w:rPr>
                <w:sz w:val="20"/>
              </w:rPr>
              <w:t>650</w:t>
            </w:r>
          </w:p>
        </w:tc>
        <w:tc>
          <w:tcPr>
            <w:tcW w:w="1020" w:type="dxa"/>
          </w:tcPr>
          <w:p w:rsidR="00CC11BC" w:rsidRPr="00CC11BC" w:rsidRDefault="00CC11BC">
            <w:pPr>
              <w:pStyle w:val="ConsPlusNormal"/>
              <w:jc w:val="center"/>
              <w:rPr>
                <w:sz w:val="20"/>
              </w:rPr>
            </w:pPr>
            <w:r w:rsidRPr="00CC11BC">
              <w:rPr>
                <w:sz w:val="20"/>
              </w:rPr>
              <w:t>650</w:t>
            </w:r>
          </w:p>
        </w:tc>
        <w:tc>
          <w:tcPr>
            <w:tcW w:w="1077" w:type="dxa"/>
          </w:tcPr>
          <w:p w:rsidR="00CC11BC" w:rsidRPr="00CC11BC" w:rsidRDefault="00CC11BC">
            <w:pPr>
              <w:pStyle w:val="ConsPlusNormal"/>
              <w:jc w:val="center"/>
              <w:rPr>
                <w:sz w:val="20"/>
              </w:rPr>
            </w:pPr>
            <w:r w:rsidRPr="00CC11BC">
              <w:rPr>
                <w:sz w:val="20"/>
              </w:rPr>
              <w:t>650</w:t>
            </w:r>
          </w:p>
        </w:tc>
        <w:tc>
          <w:tcPr>
            <w:tcW w:w="1020" w:type="dxa"/>
          </w:tcPr>
          <w:p w:rsidR="00CC11BC" w:rsidRPr="00CC11BC" w:rsidRDefault="00CC11BC">
            <w:pPr>
              <w:pStyle w:val="ConsPlusNormal"/>
              <w:jc w:val="center"/>
              <w:rPr>
                <w:sz w:val="20"/>
              </w:rPr>
            </w:pPr>
            <w:r w:rsidRPr="00CC11BC">
              <w:rPr>
                <w:sz w:val="20"/>
              </w:rPr>
              <w:t>650</w:t>
            </w:r>
          </w:p>
        </w:tc>
      </w:tr>
      <w:tr w:rsidR="00CC11BC" w:rsidRPr="00CC11BC" w:rsidTr="00CC11BC">
        <w:tc>
          <w:tcPr>
            <w:tcW w:w="825" w:type="dxa"/>
          </w:tcPr>
          <w:p w:rsidR="00CC11BC" w:rsidRPr="00CC11BC" w:rsidRDefault="00CC11BC">
            <w:pPr>
              <w:pStyle w:val="ConsPlusNormal"/>
              <w:jc w:val="both"/>
              <w:rPr>
                <w:sz w:val="20"/>
              </w:rPr>
            </w:pPr>
            <w:r w:rsidRPr="00CC11BC">
              <w:rPr>
                <w:sz w:val="20"/>
              </w:rPr>
              <w:t>6.7.</w:t>
            </w:r>
          </w:p>
        </w:tc>
        <w:tc>
          <w:tcPr>
            <w:tcW w:w="1790" w:type="dxa"/>
          </w:tcPr>
          <w:p w:rsidR="00CC11BC" w:rsidRPr="00CC11BC" w:rsidRDefault="00CC11BC">
            <w:pPr>
              <w:pStyle w:val="ConsPlusNormal"/>
              <w:jc w:val="both"/>
              <w:rPr>
                <w:sz w:val="20"/>
              </w:rPr>
            </w:pPr>
            <w:r w:rsidRPr="00CC11BC">
              <w:rPr>
                <w:sz w:val="20"/>
              </w:rPr>
              <w:t xml:space="preserve">Количество проведенных методических семинаров, </w:t>
            </w:r>
            <w:r w:rsidRPr="00CC11BC">
              <w:rPr>
                <w:sz w:val="20"/>
              </w:rPr>
              <w:lastRenderedPageBreak/>
              <w:t>конференций для педагогических работников спортивной направленности</w:t>
            </w:r>
          </w:p>
        </w:tc>
        <w:tc>
          <w:tcPr>
            <w:tcW w:w="1304" w:type="dxa"/>
          </w:tcPr>
          <w:p w:rsidR="00CC11BC" w:rsidRPr="00CC11BC" w:rsidRDefault="00CC11BC">
            <w:pPr>
              <w:pStyle w:val="ConsPlusNormal"/>
              <w:jc w:val="center"/>
              <w:rPr>
                <w:sz w:val="20"/>
              </w:rPr>
            </w:pPr>
            <w:r w:rsidRPr="00CC11BC">
              <w:rPr>
                <w:sz w:val="20"/>
              </w:rPr>
              <w:lastRenderedPageBreak/>
              <w:t>единиц</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3</w:t>
            </w:r>
          </w:p>
        </w:tc>
        <w:tc>
          <w:tcPr>
            <w:tcW w:w="1020" w:type="dxa"/>
          </w:tcPr>
          <w:p w:rsidR="00CC11BC" w:rsidRPr="00CC11BC" w:rsidRDefault="00CC11BC">
            <w:pPr>
              <w:pStyle w:val="ConsPlusNormal"/>
              <w:jc w:val="center"/>
              <w:rPr>
                <w:sz w:val="20"/>
              </w:rPr>
            </w:pPr>
            <w:r w:rsidRPr="00CC11BC">
              <w:rPr>
                <w:sz w:val="20"/>
              </w:rPr>
              <w:t>3</w:t>
            </w:r>
          </w:p>
        </w:tc>
        <w:tc>
          <w:tcPr>
            <w:tcW w:w="1077" w:type="dxa"/>
          </w:tcPr>
          <w:p w:rsidR="00CC11BC" w:rsidRPr="00CC11BC" w:rsidRDefault="00CC11BC">
            <w:pPr>
              <w:pStyle w:val="ConsPlusNormal"/>
              <w:jc w:val="center"/>
              <w:rPr>
                <w:sz w:val="20"/>
              </w:rPr>
            </w:pPr>
            <w:r w:rsidRPr="00CC11BC">
              <w:rPr>
                <w:sz w:val="20"/>
              </w:rPr>
              <w:t>3</w:t>
            </w:r>
          </w:p>
        </w:tc>
        <w:tc>
          <w:tcPr>
            <w:tcW w:w="1077" w:type="dxa"/>
          </w:tcPr>
          <w:p w:rsidR="00CC11BC" w:rsidRPr="00CC11BC" w:rsidRDefault="00CC11BC">
            <w:pPr>
              <w:pStyle w:val="ConsPlusNormal"/>
              <w:jc w:val="center"/>
              <w:rPr>
                <w:sz w:val="20"/>
              </w:rPr>
            </w:pPr>
            <w:r w:rsidRPr="00CC11BC">
              <w:rPr>
                <w:sz w:val="20"/>
              </w:rPr>
              <w:t>3</w:t>
            </w:r>
          </w:p>
        </w:tc>
        <w:tc>
          <w:tcPr>
            <w:tcW w:w="1020" w:type="dxa"/>
          </w:tcPr>
          <w:p w:rsidR="00CC11BC" w:rsidRPr="00CC11BC" w:rsidRDefault="00CC11BC">
            <w:pPr>
              <w:pStyle w:val="ConsPlusNormal"/>
              <w:jc w:val="center"/>
              <w:rPr>
                <w:sz w:val="20"/>
              </w:rPr>
            </w:pPr>
            <w:r w:rsidRPr="00CC11BC">
              <w:rPr>
                <w:sz w:val="20"/>
              </w:rPr>
              <w:t>3</w:t>
            </w:r>
          </w:p>
        </w:tc>
        <w:tc>
          <w:tcPr>
            <w:tcW w:w="1077" w:type="dxa"/>
          </w:tcPr>
          <w:p w:rsidR="00CC11BC" w:rsidRPr="00CC11BC" w:rsidRDefault="00CC11BC">
            <w:pPr>
              <w:pStyle w:val="ConsPlusNormal"/>
              <w:jc w:val="center"/>
              <w:rPr>
                <w:sz w:val="20"/>
              </w:rPr>
            </w:pPr>
            <w:r w:rsidRPr="00CC11BC">
              <w:rPr>
                <w:sz w:val="20"/>
              </w:rPr>
              <w:t>3</w:t>
            </w:r>
          </w:p>
        </w:tc>
        <w:tc>
          <w:tcPr>
            <w:tcW w:w="1020" w:type="dxa"/>
          </w:tcPr>
          <w:p w:rsidR="00CC11BC" w:rsidRPr="00CC11BC" w:rsidRDefault="00CC11BC">
            <w:pPr>
              <w:pStyle w:val="ConsPlusNormal"/>
              <w:jc w:val="center"/>
              <w:rPr>
                <w:sz w:val="20"/>
              </w:rPr>
            </w:pPr>
            <w:r w:rsidRPr="00CC11BC">
              <w:rPr>
                <w:sz w:val="20"/>
              </w:rPr>
              <w:t>3</w:t>
            </w: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6.8.</w:t>
            </w:r>
          </w:p>
        </w:tc>
        <w:tc>
          <w:tcPr>
            <w:tcW w:w="1790" w:type="dxa"/>
          </w:tcPr>
          <w:p w:rsidR="00CC11BC" w:rsidRPr="00CC11BC" w:rsidRDefault="00CC11BC">
            <w:pPr>
              <w:pStyle w:val="ConsPlusNormal"/>
              <w:jc w:val="both"/>
              <w:rPr>
                <w:sz w:val="20"/>
              </w:rPr>
            </w:pPr>
            <w:r w:rsidRPr="00CC11BC">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CC11BC" w:rsidRPr="00CC11BC" w:rsidRDefault="00CC11BC">
            <w:pPr>
              <w:pStyle w:val="ConsPlusNormal"/>
              <w:jc w:val="center"/>
              <w:rPr>
                <w:sz w:val="20"/>
              </w:rPr>
            </w:pPr>
            <w:r w:rsidRPr="00CC11BC">
              <w:rPr>
                <w:sz w:val="20"/>
              </w:rPr>
              <w:t>единиц</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6</w:t>
            </w:r>
          </w:p>
        </w:tc>
        <w:tc>
          <w:tcPr>
            <w:tcW w:w="1020" w:type="dxa"/>
          </w:tcPr>
          <w:p w:rsidR="00CC11BC" w:rsidRPr="00CC11BC" w:rsidRDefault="00CC11BC">
            <w:pPr>
              <w:pStyle w:val="ConsPlusNormal"/>
              <w:jc w:val="center"/>
              <w:rPr>
                <w:sz w:val="20"/>
              </w:rPr>
            </w:pPr>
            <w:r w:rsidRPr="00CC11BC">
              <w:rPr>
                <w:sz w:val="20"/>
              </w:rPr>
              <w:t>6</w:t>
            </w:r>
          </w:p>
        </w:tc>
        <w:tc>
          <w:tcPr>
            <w:tcW w:w="1077" w:type="dxa"/>
          </w:tcPr>
          <w:p w:rsidR="00CC11BC" w:rsidRPr="00CC11BC" w:rsidRDefault="00CC11BC">
            <w:pPr>
              <w:pStyle w:val="ConsPlusNormal"/>
              <w:jc w:val="center"/>
              <w:rPr>
                <w:sz w:val="20"/>
              </w:rPr>
            </w:pPr>
            <w:r w:rsidRPr="00CC11BC">
              <w:rPr>
                <w:sz w:val="20"/>
              </w:rPr>
              <w:t>6</w:t>
            </w:r>
          </w:p>
        </w:tc>
        <w:tc>
          <w:tcPr>
            <w:tcW w:w="1077" w:type="dxa"/>
          </w:tcPr>
          <w:p w:rsidR="00CC11BC" w:rsidRPr="00CC11BC" w:rsidRDefault="00CC11BC">
            <w:pPr>
              <w:pStyle w:val="ConsPlusNormal"/>
              <w:jc w:val="center"/>
              <w:rPr>
                <w:sz w:val="20"/>
              </w:rPr>
            </w:pPr>
            <w:r w:rsidRPr="00CC11BC">
              <w:rPr>
                <w:sz w:val="20"/>
              </w:rPr>
              <w:t>6</w:t>
            </w:r>
          </w:p>
        </w:tc>
        <w:tc>
          <w:tcPr>
            <w:tcW w:w="1020" w:type="dxa"/>
          </w:tcPr>
          <w:p w:rsidR="00CC11BC" w:rsidRPr="00CC11BC" w:rsidRDefault="00CC11BC">
            <w:pPr>
              <w:pStyle w:val="ConsPlusNormal"/>
              <w:jc w:val="center"/>
              <w:rPr>
                <w:sz w:val="20"/>
              </w:rPr>
            </w:pPr>
            <w:r w:rsidRPr="00CC11BC">
              <w:rPr>
                <w:sz w:val="20"/>
              </w:rPr>
              <w:t>6</w:t>
            </w:r>
          </w:p>
        </w:tc>
        <w:tc>
          <w:tcPr>
            <w:tcW w:w="1077" w:type="dxa"/>
          </w:tcPr>
          <w:p w:rsidR="00CC11BC" w:rsidRPr="00CC11BC" w:rsidRDefault="00CC11BC">
            <w:pPr>
              <w:pStyle w:val="ConsPlusNormal"/>
              <w:jc w:val="center"/>
              <w:rPr>
                <w:sz w:val="20"/>
              </w:rPr>
            </w:pPr>
            <w:r w:rsidRPr="00CC11BC">
              <w:rPr>
                <w:sz w:val="20"/>
              </w:rPr>
              <w:t>6</w:t>
            </w:r>
          </w:p>
        </w:tc>
        <w:tc>
          <w:tcPr>
            <w:tcW w:w="1020" w:type="dxa"/>
          </w:tcPr>
          <w:p w:rsidR="00CC11BC" w:rsidRPr="00CC11BC" w:rsidRDefault="00CC11BC">
            <w:pPr>
              <w:pStyle w:val="ConsPlusNormal"/>
              <w:jc w:val="center"/>
              <w:rPr>
                <w:sz w:val="20"/>
              </w:rPr>
            </w:pPr>
            <w:r w:rsidRPr="00CC11BC">
              <w:rPr>
                <w:sz w:val="20"/>
              </w:rPr>
              <w:t>6</w:t>
            </w:r>
          </w:p>
        </w:tc>
      </w:tr>
      <w:tr w:rsidR="00CC11BC" w:rsidRPr="00CC11BC" w:rsidTr="00CC11BC">
        <w:tc>
          <w:tcPr>
            <w:tcW w:w="825" w:type="dxa"/>
          </w:tcPr>
          <w:p w:rsidR="00CC11BC" w:rsidRPr="00CC11BC" w:rsidRDefault="00CC11BC">
            <w:pPr>
              <w:pStyle w:val="ConsPlusNormal"/>
              <w:jc w:val="both"/>
              <w:outlineLvl w:val="2"/>
              <w:rPr>
                <w:sz w:val="20"/>
              </w:rPr>
            </w:pPr>
            <w:r w:rsidRPr="00CC11BC">
              <w:rPr>
                <w:sz w:val="20"/>
              </w:rPr>
              <w:t>7.</w:t>
            </w:r>
          </w:p>
        </w:tc>
        <w:tc>
          <w:tcPr>
            <w:tcW w:w="1790" w:type="dxa"/>
          </w:tcPr>
          <w:p w:rsidR="00CC11BC" w:rsidRPr="00CC11BC" w:rsidRDefault="00CC11BC">
            <w:pPr>
              <w:pStyle w:val="ConsPlusNormal"/>
              <w:jc w:val="both"/>
              <w:rPr>
                <w:sz w:val="20"/>
              </w:rPr>
            </w:pPr>
            <w:r w:rsidRPr="00CC11BC">
              <w:rPr>
                <w:sz w:val="20"/>
              </w:rPr>
              <w:t>Отдельное мероприятие "Обеспечение деятельности учреждений физкультурно-спортивной направленности"</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blPrEx>
          <w:tblBorders>
            <w:insideH w:val="nil"/>
          </w:tblBorders>
        </w:tblPrEx>
        <w:tc>
          <w:tcPr>
            <w:tcW w:w="825" w:type="dxa"/>
            <w:tcBorders>
              <w:bottom w:val="nil"/>
            </w:tcBorders>
          </w:tcPr>
          <w:p w:rsidR="00CC11BC" w:rsidRPr="00CC11BC" w:rsidRDefault="00CC11BC">
            <w:pPr>
              <w:pStyle w:val="ConsPlusNormal"/>
              <w:jc w:val="both"/>
              <w:rPr>
                <w:sz w:val="20"/>
              </w:rPr>
            </w:pPr>
            <w:r w:rsidRPr="00CC11BC">
              <w:rPr>
                <w:sz w:val="20"/>
              </w:rPr>
              <w:t>7.1.</w:t>
            </w:r>
          </w:p>
        </w:tc>
        <w:tc>
          <w:tcPr>
            <w:tcW w:w="1790" w:type="dxa"/>
            <w:tcBorders>
              <w:bottom w:val="nil"/>
            </w:tcBorders>
          </w:tcPr>
          <w:p w:rsidR="00CC11BC" w:rsidRPr="00CC11BC" w:rsidRDefault="00CC11BC">
            <w:pPr>
              <w:pStyle w:val="ConsPlusNormal"/>
              <w:jc w:val="both"/>
              <w:rPr>
                <w:sz w:val="20"/>
              </w:rPr>
            </w:pPr>
            <w:proofErr w:type="gramStart"/>
            <w:r w:rsidRPr="00CC11BC">
              <w:rPr>
                <w:sz w:val="20"/>
              </w:rPr>
              <w:t>Среднегодовое количество занимающихся (обучающихся) в спортивных школах</w:t>
            </w:r>
            <w:proofErr w:type="gramEnd"/>
          </w:p>
        </w:tc>
        <w:tc>
          <w:tcPr>
            <w:tcW w:w="1304" w:type="dxa"/>
            <w:tcBorders>
              <w:bottom w:val="nil"/>
            </w:tcBorders>
          </w:tcPr>
          <w:p w:rsidR="00CC11BC" w:rsidRPr="00CC11BC" w:rsidRDefault="00CC11BC">
            <w:pPr>
              <w:pStyle w:val="ConsPlusNormal"/>
              <w:jc w:val="center"/>
              <w:rPr>
                <w:sz w:val="20"/>
              </w:rPr>
            </w:pPr>
            <w:r w:rsidRPr="00CC11BC">
              <w:rPr>
                <w:sz w:val="20"/>
              </w:rPr>
              <w:t>человек</w:t>
            </w:r>
          </w:p>
        </w:tc>
        <w:tc>
          <w:tcPr>
            <w:tcW w:w="1134" w:type="dxa"/>
            <w:tcBorders>
              <w:bottom w:val="nil"/>
            </w:tcBorders>
          </w:tcPr>
          <w:p w:rsidR="00CC11BC" w:rsidRPr="00CC11BC" w:rsidRDefault="00CC11BC">
            <w:pPr>
              <w:pStyle w:val="ConsPlusNormal"/>
              <w:jc w:val="both"/>
              <w:rPr>
                <w:sz w:val="20"/>
              </w:rPr>
            </w:pPr>
          </w:p>
        </w:tc>
        <w:tc>
          <w:tcPr>
            <w:tcW w:w="1134" w:type="dxa"/>
            <w:tcBorders>
              <w:bottom w:val="nil"/>
            </w:tcBorders>
          </w:tcPr>
          <w:p w:rsidR="00CC11BC" w:rsidRPr="00CC11BC" w:rsidRDefault="00CC11BC">
            <w:pPr>
              <w:pStyle w:val="ConsPlusNormal"/>
              <w:jc w:val="both"/>
              <w:rPr>
                <w:sz w:val="20"/>
              </w:rPr>
            </w:pPr>
          </w:p>
        </w:tc>
        <w:tc>
          <w:tcPr>
            <w:tcW w:w="1020" w:type="dxa"/>
            <w:tcBorders>
              <w:bottom w:val="nil"/>
            </w:tcBorders>
          </w:tcPr>
          <w:p w:rsidR="00CC11BC" w:rsidRPr="00CC11BC" w:rsidRDefault="00CC11BC">
            <w:pPr>
              <w:pStyle w:val="ConsPlusNormal"/>
              <w:jc w:val="both"/>
              <w:rPr>
                <w:sz w:val="20"/>
              </w:rPr>
            </w:pPr>
          </w:p>
        </w:tc>
        <w:tc>
          <w:tcPr>
            <w:tcW w:w="1077" w:type="dxa"/>
            <w:tcBorders>
              <w:bottom w:val="nil"/>
            </w:tcBorders>
          </w:tcPr>
          <w:p w:rsidR="00CC11BC" w:rsidRPr="00CC11BC" w:rsidRDefault="00CC11BC">
            <w:pPr>
              <w:pStyle w:val="ConsPlusNormal"/>
              <w:jc w:val="center"/>
              <w:rPr>
                <w:sz w:val="20"/>
              </w:rPr>
            </w:pPr>
            <w:r w:rsidRPr="00CC11BC">
              <w:rPr>
                <w:sz w:val="20"/>
              </w:rPr>
              <w:t>7157</w:t>
            </w:r>
          </w:p>
        </w:tc>
        <w:tc>
          <w:tcPr>
            <w:tcW w:w="1020" w:type="dxa"/>
            <w:tcBorders>
              <w:bottom w:val="nil"/>
            </w:tcBorders>
          </w:tcPr>
          <w:p w:rsidR="00CC11BC" w:rsidRPr="00CC11BC" w:rsidRDefault="00CC11BC">
            <w:pPr>
              <w:pStyle w:val="ConsPlusNormal"/>
              <w:jc w:val="center"/>
              <w:rPr>
                <w:sz w:val="20"/>
              </w:rPr>
            </w:pPr>
            <w:r w:rsidRPr="00CC11BC">
              <w:rPr>
                <w:sz w:val="20"/>
              </w:rPr>
              <w:t>7199</w:t>
            </w:r>
          </w:p>
        </w:tc>
        <w:tc>
          <w:tcPr>
            <w:tcW w:w="1077" w:type="dxa"/>
            <w:tcBorders>
              <w:bottom w:val="nil"/>
            </w:tcBorders>
          </w:tcPr>
          <w:p w:rsidR="00CC11BC" w:rsidRPr="00CC11BC" w:rsidRDefault="00CC11BC">
            <w:pPr>
              <w:pStyle w:val="ConsPlusNormal"/>
              <w:jc w:val="center"/>
              <w:rPr>
                <w:sz w:val="20"/>
              </w:rPr>
            </w:pPr>
            <w:r w:rsidRPr="00CC11BC">
              <w:rPr>
                <w:sz w:val="20"/>
              </w:rPr>
              <w:t>7199</w:t>
            </w:r>
          </w:p>
        </w:tc>
        <w:tc>
          <w:tcPr>
            <w:tcW w:w="1077" w:type="dxa"/>
            <w:tcBorders>
              <w:bottom w:val="nil"/>
            </w:tcBorders>
          </w:tcPr>
          <w:p w:rsidR="00CC11BC" w:rsidRPr="00CC11BC" w:rsidRDefault="00CC11BC">
            <w:pPr>
              <w:pStyle w:val="ConsPlusNormal"/>
              <w:jc w:val="center"/>
              <w:rPr>
                <w:sz w:val="20"/>
              </w:rPr>
            </w:pPr>
            <w:r w:rsidRPr="00CC11BC">
              <w:rPr>
                <w:sz w:val="20"/>
              </w:rPr>
              <w:t>7199</w:t>
            </w:r>
          </w:p>
        </w:tc>
        <w:tc>
          <w:tcPr>
            <w:tcW w:w="1020" w:type="dxa"/>
            <w:tcBorders>
              <w:bottom w:val="nil"/>
            </w:tcBorders>
          </w:tcPr>
          <w:p w:rsidR="00CC11BC" w:rsidRPr="00CC11BC" w:rsidRDefault="00CC11BC">
            <w:pPr>
              <w:pStyle w:val="ConsPlusNormal"/>
              <w:jc w:val="center"/>
              <w:rPr>
                <w:sz w:val="20"/>
              </w:rPr>
            </w:pPr>
            <w:r w:rsidRPr="00CC11BC">
              <w:rPr>
                <w:sz w:val="20"/>
              </w:rPr>
              <w:t>7199</w:t>
            </w:r>
          </w:p>
        </w:tc>
        <w:tc>
          <w:tcPr>
            <w:tcW w:w="1077" w:type="dxa"/>
            <w:tcBorders>
              <w:bottom w:val="nil"/>
            </w:tcBorders>
          </w:tcPr>
          <w:p w:rsidR="00CC11BC" w:rsidRPr="00CC11BC" w:rsidRDefault="00CC11BC">
            <w:pPr>
              <w:pStyle w:val="ConsPlusNormal"/>
              <w:jc w:val="center"/>
              <w:rPr>
                <w:sz w:val="20"/>
              </w:rPr>
            </w:pPr>
            <w:r w:rsidRPr="00CC11BC">
              <w:rPr>
                <w:sz w:val="20"/>
              </w:rPr>
              <w:t>7199</w:t>
            </w:r>
          </w:p>
        </w:tc>
        <w:tc>
          <w:tcPr>
            <w:tcW w:w="1020" w:type="dxa"/>
            <w:tcBorders>
              <w:bottom w:val="nil"/>
            </w:tcBorders>
          </w:tcPr>
          <w:p w:rsidR="00CC11BC" w:rsidRPr="00CC11BC" w:rsidRDefault="00CC11BC">
            <w:pPr>
              <w:pStyle w:val="ConsPlusNormal"/>
              <w:jc w:val="center"/>
              <w:rPr>
                <w:sz w:val="20"/>
              </w:rPr>
            </w:pPr>
            <w:r w:rsidRPr="00CC11BC">
              <w:rPr>
                <w:sz w:val="20"/>
              </w:rPr>
              <w:t>7199</w:t>
            </w:r>
          </w:p>
        </w:tc>
      </w:tr>
      <w:tr w:rsidR="00CC11BC" w:rsidRPr="00CC11BC" w:rsidTr="00CC11BC">
        <w:tblPrEx>
          <w:tblBorders>
            <w:insideH w:val="nil"/>
          </w:tblBorders>
        </w:tblPrEx>
        <w:tc>
          <w:tcPr>
            <w:tcW w:w="14575" w:type="dxa"/>
            <w:gridSpan w:val="13"/>
            <w:tcBorders>
              <w:top w:val="nil"/>
            </w:tcBorders>
          </w:tcPr>
          <w:p w:rsidR="00CC11BC" w:rsidRPr="00CC11BC" w:rsidRDefault="00CC11BC">
            <w:pPr>
              <w:pStyle w:val="ConsPlusNormal"/>
              <w:jc w:val="both"/>
              <w:rPr>
                <w:sz w:val="20"/>
              </w:rPr>
            </w:pPr>
            <w:proofErr w:type="gramStart"/>
            <w:r w:rsidRPr="00CC11BC">
              <w:rPr>
                <w:sz w:val="20"/>
              </w:rPr>
              <w:t>(</w:t>
            </w:r>
            <w:proofErr w:type="spellStart"/>
            <w:r w:rsidRPr="00CC11BC">
              <w:rPr>
                <w:sz w:val="20"/>
              </w:rPr>
              <w:t>пп</w:t>
            </w:r>
            <w:proofErr w:type="spellEnd"/>
            <w:r w:rsidRPr="00CC11BC">
              <w:rPr>
                <w:sz w:val="20"/>
              </w:rPr>
              <w:t xml:space="preserve">. 7.1 в ред. </w:t>
            </w:r>
            <w:hyperlink r:id="rId77" w:history="1">
              <w:r w:rsidRPr="00CC11BC">
                <w:rPr>
                  <w:color w:val="0000FF"/>
                  <w:sz w:val="20"/>
                </w:rPr>
                <w:t>постановления</w:t>
              </w:r>
            </w:hyperlink>
            <w:r w:rsidRPr="00CC11BC">
              <w:rPr>
                <w:sz w:val="20"/>
              </w:rPr>
              <w:t xml:space="preserve"> Правительства Кировской области</w:t>
            </w:r>
            <w:proofErr w:type="gramEnd"/>
          </w:p>
          <w:p w:rsidR="00CC11BC" w:rsidRPr="00CC11BC" w:rsidRDefault="00CC11BC">
            <w:pPr>
              <w:pStyle w:val="ConsPlusNormal"/>
              <w:jc w:val="both"/>
              <w:rPr>
                <w:sz w:val="20"/>
              </w:rPr>
            </w:pPr>
            <w:r w:rsidRPr="00CC11BC">
              <w:rPr>
                <w:sz w:val="20"/>
              </w:rPr>
              <w:t>от 12.03.2014 N 252/170)</w:t>
            </w:r>
          </w:p>
        </w:tc>
      </w:tr>
      <w:tr w:rsidR="00CC11BC" w:rsidRPr="00CC11BC" w:rsidTr="00CC11BC">
        <w:tc>
          <w:tcPr>
            <w:tcW w:w="825" w:type="dxa"/>
          </w:tcPr>
          <w:p w:rsidR="00CC11BC" w:rsidRPr="00CC11BC" w:rsidRDefault="00CC11BC">
            <w:pPr>
              <w:pStyle w:val="ConsPlusNormal"/>
              <w:jc w:val="both"/>
              <w:rPr>
                <w:sz w:val="20"/>
              </w:rPr>
            </w:pPr>
            <w:r w:rsidRPr="00CC11BC">
              <w:rPr>
                <w:sz w:val="20"/>
              </w:rPr>
              <w:t>7.2.</w:t>
            </w:r>
          </w:p>
        </w:tc>
        <w:tc>
          <w:tcPr>
            <w:tcW w:w="1790" w:type="dxa"/>
          </w:tcPr>
          <w:p w:rsidR="00CC11BC" w:rsidRPr="00CC11BC" w:rsidRDefault="00CC11BC">
            <w:pPr>
              <w:pStyle w:val="ConsPlusNormal"/>
              <w:jc w:val="both"/>
              <w:rPr>
                <w:sz w:val="20"/>
              </w:rPr>
            </w:pPr>
            <w:r w:rsidRPr="00CC11BC">
              <w:rPr>
                <w:sz w:val="20"/>
              </w:rPr>
              <w:t xml:space="preserve">Количество учащихся, </w:t>
            </w:r>
            <w:r w:rsidRPr="00CC11BC">
              <w:rPr>
                <w:sz w:val="20"/>
              </w:rPr>
              <w:lastRenderedPageBreak/>
              <w:t>имеющих спортивные разряды</w:t>
            </w:r>
          </w:p>
        </w:tc>
        <w:tc>
          <w:tcPr>
            <w:tcW w:w="1304" w:type="dxa"/>
          </w:tcPr>
          <w:p w:rsidR="00CC11BC" w:rsidRPr="00CC11BC" w:rsidRDefault="00CC11BC">
            <w:pPr>
              <w:pStyle w:val="ConsPlusNormal"/>
              <w:jc w:val="center"/>
              <w:rPr>
                <w:sz w:val="20"/>
              </w:rPr>
            </w:pPr>
            <w:r w:rsidRPr="00CC11BC">
              <w:rPr>
                <w:sz w:val="20"/>
              </w:rPr>
              <w:lastRenderedPageBreak/>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2460</w:t>
            </w:r>
          </w:p>
        </w:tc>
        <w:tc>
          <w:tcPr>
            <w:tcW w:w="1020" w:type="dxa"/>
          </w:tcPr>
          <w:p w:rsidR="00CC11BC" w:rsidRPr="00CC11BC" w:rsidRDefault="00CC11BC">
            <w:pPr>
              <w:pStyle w:val="ConsPlusNormal"/>
              <w:jc w:val="center"/>
              <w:rPr>
                <w:sz w:val="20"/>
              </w:rPr>
            </w:pPr>
            <w:r w:rsidRPr="00CC11BC">
              <w:rPr>
                <w:sz w:val="20"/>
              </w:rPr>
              <w:t>2470</w:t>
            </w:r>
          </w:p>
        </w:tc>
        <w:tc>
          <w:tcPr>
            <w:tcW w:w="1077" w:type="dxa"/>
          </w:tcPr>
          <w:p w:rsidR="00CC11BC" w:rsidRPr="00CC11BC" w:rsidRDefault="00CC11BC">
            <w:pPr>
              <w:pStyle w:val="ConsPlusNormal"/>
              <w:jc w:val="center"/>
              <w:rPr>
                <w:sz w:val="20"/>
              </w:rPr>
            </w:pPr>
            <w:r w:rsidRPr="00CC11BC">
              <w:rPr>
                <w:sz w:val="20"/>
              </w:rPr>
              <w:t>2470</w:t>
            </w:r>
          </w:p>
        </w:tc>
        <w:tc>
          <w:tcPr>
            <w:tcW w:w="1077" w:type="dxa"/>
          </w:tcPr>
          <w:p w:rsidR="00CC11BC" w:rsidRPr="00CC11BC" w:rsidRDefault="00CC11BC">
            <w:pPr>
              <w:pStyle w:val="ConsPlusNormal"/>
              <w:jc w:val="center"/>
              <w:rPr>
                <w:sz w:val="20"/>
              </w:rPr>
            </w:pPr>
            <w:r w:rsidRPr="00CC11BC">
              <w:rPr>
                <w:sz w:val="20"/>
              </w:rPr>
              <w:t>2470</w:t>
            </w:r>
          </w:p>
        </w:tc>
        <w:tc>
          <w:tcPr>
            <w:tcW w:w="1020" w:type="dxa"/>
          </w:tcPr>
          <w:p w:rsidR="00CC11BC" w:rsidRPr="00CC11BC" w:rsidRDefault="00CC11BC">
            <w:pPr>
              <w:pStyle w:val="ConsPlusNormal"/>
              <w:jc w:val="center"/>
              <w:rPr>
                <w:sz w:val="20"/>
              </w:rPr>
            </w:pPr>
            <w:r w:rsidRPr="00CC11BC">
              <w:rPr>
                <w:sz w:val="20"/>
              </w:rPr>
              <w:t>2480</w:t>
            </w:r>
          </w:p>
        </w:tc>
        <w:tc>
          <w:tcPr>
            <w:tcW w:w="1077" w:type="dxa"/>
          </w:tcPr>
          <w:p w:rsidR="00CC11BC" w:rsidRPr="00CC11BC" w:rsidRDefault="00CC11BC">
            <w:pPr>
              <w:pStyle w:val="ConsPlusNormal"/>
              <w:jc w:val="center"/>
              <w:rPr>
                <w:sz w:val="20"/>
              </w:rPr>
            </w:pPr>
            <w:r w:rsidRPr="00CC11BC">
              <w:rPr>
                <w:sz w:val="20"/>
              </w:rPr>
              <w:t>2480</w:t>
            </w:r>
          </w:p>
        </w:tc>
        <w:tc>
          <w:tcPr>
            <w:tcW w:w="1020" w:type="dxa"/>
          </w:tcPr>
          <w:p w:rsidR="00CC11BC" w:rsidRPr="00CC11BC" w:rsidRDefault="00CC11BC">
            <w:pPr>
              <w:pStyle w:val="ConsPlusNormal"/>
              <w:jc w:val="center"/>
              <w:rPr>
                <w:sz w:val="20"/>
              </w:rPr>
            </w:pPr>
            <w:r w:rsidRPr="00CC11BC">
              <w:rPr>
                <w:sz w:val="20"/>
              </w:rPr>
              <w:t>2480</w:t>
            </w: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7.3.</w:t>
            </w:r>
          </w:p>
        </w:tc>
        <w:tc>
          <w:tcPr>
            <w:tcW w:w="1790" w:type="dxa"/>
          </w:tcPr>
          <w:p w:rsidR="00CC11BC" w:rsidRPr="00CC11BC" w:rsidRDefault="00CC11BC">
            <w:pPr>
              <w:pStyle w:val="ConsPlusNormal"/>
              <w:jc w:val="both"/>
              <w:rPr>
                <w:sz w:val="20"/>
              </w:rPr>
            </w:pPr>
            <w:r w:rsidRPr="00CC11BC">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24</w:t>
            </w:r>
          </w:p>
        </w:tc>
        <w:tc>
          <w:tcPr>
            <w:tcW w:w="1020" w:type="dxa"/>
          </w:tcPr>
          <w:p w:rsidR="00CC11BC" w:rsidRPr="00CC11BC" w:rsidRDefault="00CC11BC">
            <w:pPr>
              <w:pStyle w:val="ConsPlusNormal"/>
              <w:jc w:val="center"/>
              <w:rPr>
                <w:sz w:val="20"/>
              </w:rPr>
            </w:pPr>
            <w:r w:rsidRPr="00CC11BC">
              <w:rPr>
                <w:sz w:val="20"/>
              </w:rPr>
              <w:t>25</w:t>
            </w:r>
          </w:p>
        </w:tc>
        <w:tc>
          <w:tcPr>
            <w:tcW w:w="1077" w:type="dxa"/>
          </w:tcPr>
          <w:p w:rsidR="00CC11BC" w:rsidRPr="00CC11BC" w:rsidRDefault="00CC11BC">
            <w:pPr>
              <w:pStyle w:val="ConsPlusNormal"/>
              <w:jc w:val="center"/>
              <w:rPr>
                <w:sz w:val="20"/>
              </w:rPr>
            </w:pPr>
            <w:r w:rsidRPr="00CC11BC">
              <w:rPr>
                <w:sz w:val="20"/>
              </w:rPr>
              <w:t>25</w:t>
            </w:r>
          </w:p>
        </w:tc>
        <w:tc>
          <w:tcPr>
            <w:tcW w:w="1077" w:type="dxa"/>
          </w:tcPr>
          <w:p w:rsidR="00CC11BC" w:rsidRPr="00CC11BC" w:rsidRDefault="00CC11BC">
            <w:pPr>
              <w:pStyle w:val="ConsPlusNormal"/>
              <w:jc w:val="center"/>
              <w:rPr>
                <w:sz w:val="20"/>
              </w:rPr>
            </w:pPr>
            <w:r w:rsidRPr="00CC11BC">
              <w:rPr>
                <w:sz w:val="20"/>
              </w:rPr>
              <w:t>25</w:t>
            </w:r>
          </w:p>
        </w:tc>
        <w:tc>
          <w:tcPr>
            <w:tcW w:w="1020" w:type="dxa"/>
          </w:tcPr>
          <w:p w:rsidR="00CC11BC" w:rsidRPr="00CC11BC" w:rsidRDefault="00CC11BC">
            <w:pPr>
              <w:pStyle w:val="ConsPlusNormal"/>
              <w:jc w:val="center"/>
              <w:rPr>
                <w:sz w:val="20"/>
              </w:rPr>
            </w:pPr>
            <w:r w:rsidRPr="00CC11BC">
              <w:rPr>
                <w:sz w:val="20"/>
              </w:rPr>
              <w:t>25</w:t>
            </w:r>
          </w:p>
        </w:tc>
        <w:tc>
          <w:tcPr>
            <w:tcW w:w="1077" w:type="dxa"/>
          </w:tcPr>
          <w:p w:rsidR="00CC11BC" w:rsidRPr="00CC11BC" w:rsidRDefault="00CC11BC">
            <w:pPr>
              <w:pStyle w:val="ConsPlusNormal"/>
              <w:jc w:val="center"/>
              <w:rPr>
                <w:sz w:val="20"/>
              </w:rPr>
            </w:pPr>
            <w:r w:rsidRPr="00CC11BC">
              <w:rPr>
                <w:sz w:val="20"/>
              </w:rPr>
              <w:t>25</w:t>
            </w:r>
          </w:p>
        </w:tc>
        <w:tc>
          <w:tcPr>
            <w:tcW w:w="1020" w:type="dxa"/>
          </w:tcPr>
          <w:p w:rsidR="00CC11BC" w:rsidRPr="00CC11BC" w:rsidRDefault="00CC11BC">
            <w:pPr>
              <w:pStyle w:val="ConsPlusNormal"/>
              <w:jc w:val="center"/>
              <w:rPr>
                <w:sz w:val="20"/>
              </w:rPr>
            </w:pPr>
            <w:r w:rsidRPr="00CC11BC">
              <w:rPr>
                <w:sz w:val="20"/>
              </w:rPr>
              <w:t>25</w:t>
            </w:r>
          </w:p>
        </w:tc>
      </w:tr>
      <w:tr w:rsidR="00CC11BC" w:rsidRPr="00CC11BC" w:rsidTr="00CC11BC">
        <w:tc>
          <w:tcPr>
            <w:tcW w:w="825" w:type="dxa"/>
            <w:vMerge w:val="restart"/>
          </w:tcPr>
          <w:p w:rsidR="00CC11BC" w:rsidRPr="00CC11BC" w:rsidRDefault="00CC11BC">
            <w:pPr>
              <w:pStyle w:val="ConsPlusNormal"/>
              <w:jc w:val="both"/>
              <w:rPr>
                <w:sz w:val="20"/>
              </w:rPr>
            </w:pPr>
            <w:r w:rsidRPr="00CC11BC">
              <w:rPr>
                <w:sz w:val="20"/>
              </w:rPr>
              <w:t>7.4.</w:t>
            </w:r>
          </w:p>
        </w:tc>
        <w:tc>
          <w:tcPr>
            <w:tcW w:w="1790" w:type="dxa"/>
          </w:tcPr>
          <w:p w:rsidR="00CC11BC" w:rsidRPr="00CC11BC" w:rsidRDefault="00CC11BC">
            <w:pPr>
              <w:pStyle w:val="ConsPlusNormal"/>
              <w:jc w:val="both"/>
              <w:rPr>
                <w:sz w:val="20"/>
              </w:rPr>
            </w:pPr>
            <w:r w:rsidRPr="00CC11BC">
              <w:rPr>
                <w:sz w:val="20"/>
              </w:rPr>
              <w:t>Количество штатных тренеров-преподавателей в спортивных школах</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155</w:t>
            </w:r>
          </w:p>
        </w:tc>
        <w:tc>
          <w:tcPr>
            <w:tcW w:w="1020" w:type="dxa"/>
          </w:tcPr>
          <w:p w:rsidR="00CC11BC" w:rsidRPr="00CC11BC" w:rsidRDefault="00CC11BC">
            <w:pPr>
              <w:pStyle w:val="ConsPlusNormal"/>
              <w:jc w:val="center"/>
              <w:rPr>
                <w:sz w:val="20"/>
              </w:rPr>
            </w:pPr>
            <w:r w:rsidRPr="00CC11BC">
              <w:rPr>
                <w:sz w:val="20"/>
              </w:rPr>
              <w:t>160</w:t>
            </w:r>
          </w:p>
        </w:tc>
        <w:tc>
          <w:tcPr>
            <w:tcW w:w="1077" w:type="dxa"/>
          </w:tcPr>
          <w:p w:rsidR="00CC11BC" w:rsidRPr="00CC11BC" w:rsidRDefault="00CC11BC">
            <w:pPr>
              <w:pStyle w:val="ConsPlusNormal"/>
              <w:jc w:val="center"/>
              <w:rPr>
                <w:sz w:val="20"/>
              </w:rPr>
            </w:pPr>
            <w:r w:rsidRPr="00CC11BC">
              <w:rPr>
                <w:sz w:val="20"/>
              </w:rPr>
              <w:t>160</w:t>
            </w:r>
          </w:p>
        </w:tc>
        <w:tc>
          <w:tcPr>
            <w:tcW w:w="1077" w:type="dxa"/>
          </w:tcPr>
          <w:p w:rsidR="00CC11BC" w:rsidRPr="00CC11BC" w:rsidRDefault="00CC11BC">
            <w:pPr>
              <w:pStyle w:val="ConsPlusNormal"/>
              <w:jc w:val="center"/>
              <w:rPr>
                <w:sz w:val="20"/>
              </w:rPr>
            </w:pPr>
            <w:r w:rsidRPr="00CC11BC">
              <w:rPr>
                <w:sz w:val="20"/>
              </w:rPr>
              <w:t>160</w:t>
            </w:r>
          </w:p>
        </w:tc>
        <w:tc>
          <w:tcPr>
            <w:tcW w:w="1020" w:type="dxa"/>
          </w:tcPr>
          <w:p w:rsidR="00CC11BC" w:rsidRPr="00CC11BC" w:rsidRDefault="00CC11BC">
            <w:pPr>
              <w:pStyle w:val="ConsPlusNormal"/>
              <w:jc w:val="center"/>
              <w:rPr>
                <w:sz w:val="20"/>
              </w:rPr>
            </w:pPr>
            <w:r w:rsidRPr="00CC11BC">
              <w:rPr>
                <w:sz w:val="20"/>
              </w:rPr>
              <w:t>160</w:t>
            </w:r>
          </w:p>
        </w:tc>
        <w:tc>
          <w:tcPr>
            <w:tcW w:w="1077" w:type="dxa"/>
          </w:tcPr>
          <w:p w:rsidR="00CC11BC" w:rsidRPr="00CC11BC" w:rsidRDefault="00CC11BC">
            <w:pPr>
              <w:pStyle w:val="ConsPlusNormal"/>
              <w:jc w:val="center"/>
              <w:rPr>
                <w:sz w:val="20"/>
              </w:rPr>
            </w:pPr>
            <w:r w:rsidRPr="00CC11BC">
              <w:rPr>
                <w:sz w:val="20"/>
              </w:rPr>
              <w:t>160</w:t>
            </w:r>
          </w:p>
        </w:tc>
        <w:tc>
          <w:tcPr>
            <w:tcW w:w="1020" w:type="dxa"/>
          </w:tcPr>
          <w:p w:rsidR="00CC11BC" w:rsidRPr="00CC11BC" w:rsidRDefault="00CC11BC">
            <w:pPr>
              <w:pStyle w:val="ConsPlusNormal"/>
              <w:jc w:val="center"/>
              <w:rPr>
                <w:sz w:val="20"/>
              </w:rPr>
            </w:pPr>
            <w:r w:rsidRPr="00CC11BC">
              <w:rPr>
                <w:sz w:val="20"/>
              </w:rPr>
              <w:t>160</w:t>
            </w:r>
          </w:p>
        </w:tc>
      </w:tr>
      <w:tr w:rsidR="00CC11BC" w:rsidRPr="00CC11BC" w:rsidTr="00CC11BC">
        <w:tc>
          <w:tcPr>
            <w:tcW w:w="825" w:type="dxa"/>
            <w:vMerge/>
          </w:tcPr>
          <w:p w:rsidR="00CC11BC" w:rsidRPr="00CC11BC" w:rsidRDefault="00CC11BC">
            <w:pPr>
              <w:rPr>
                <w:sz w:val="20"/>
                <w:szCs w:val="20"/>
              </w:rPr>
            </w:pPr>
          </w:p>
        </w:tc>
        <w:tc>
          <w:tcPr>
            <w:tcW w:w="1790" w:type="dxa"/>
          </w:tcPr>
          <w:p w:rsidR="00CC11BC" w:rsidRPr="00CC11BC" w:rsidRDefault="00CC11BC">
            <w:pPr>
              <w:pStyle w:val="ConsPlusNormal"/>
              <w:jc w:val="both"/>
              <w:rPr>
                <w:sz w:val="20"/>
              </w:rPr>
            </w:pPr>
            <w:r w:rsidRPr="00CC11BC">
              <w:rPr>
                <w:sz w:val="20"/>
              </w:rPr>
              <w:t>в том числе:</w:t>
            </w:r>
          </w:p>
        </w:tc>
        <w:tc>
          <w:tcPr>
            <w:tcW w:w="130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r>
      <w:tr w:rsidR="00CC11BC" w:rsidRPr="00CC11BC" w:rsidTr="00CC11BC">
        <w:tc>
          <w:tcPr>
            <w:tcW w:w="825" w:type="dxa"/>
            <w:vMerge/>
          </w:tcPr>
          <w:p w:rsidR="00CC11BC" w:rsidRPr="00CC11BC" w:rsidRDefault="00CC11BC">
            <w:pPr>
              <w:rPr>
                <w:sz w:val="20"/>
                <w:szCs w:val="20"/>
              </w:rPr>
            </w:pPr>
          </w:p>
        </w:tc>
        <w:tc>
          <w:tcPr>
            <w:tcW w:w="1790" w:type="dxa"/>
          </w:tcPr>
          <w:p w:rsidR="00CC11BC" w:rsidRPr="00CC11BC" w:rsidRDefault="00CC11BC">
            <w:pPr>
              <w:pStyle w:val="ConsPlusNormal"/>
              <w:jc w:val="both"/>
              <w:rPr>
                <w:sz w:val="20"/>
              </w:rPr>
            </w:pPr>
            <w:r w:rsidRPr="00CC11BC">
              <w:rPr>
                <w:sz w:val="20"/>
              </w:rPr>
              <w:t>с высшей квалификационной категорией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56</w:t>
            </w:r>
          </w:p>
        </w:tc>
        <w:tc>
          <w:tcPr>
            <w:tcW w:w="1020" w:type="dxa"/>
          </w:tcPr>
          <w:p w:rsidR="00CC11BC" w:rsidRPr="00CC11BC" w:rsidRDefault="00CC11BC">
            <w:pPr>
              <w:pStyle w:val="ConsPlusNormal"/>
              <w:jc w:val="center"/>
              <w:rPr>
                <w:sz w:val="20"/>
              </w:rPr>
            </w:pPr>
            <w:r w:rsidRPr="00CC11BC">
              <w:rPr>
                <w:sz w:val="20"/>
              </w:rPr>
              <w:t>58</w:t>
            </w:r>
          </w:p>
        </w:tc>
        <w:tc>
          <w:tcPr>
            <w:tcW w:w="1077" w:type="dxa"/>
          </w:tcPr>
          <w:p w:rsidR="00CC11BC" w:rsidRPr="00CC11BC" w:rsidRDefault="00CC11BC">
            <w:pPr>
              <w:pStyle w:val="ConsPlusNormal"/>
              <w:jc w:val="center"/>
              <w:rPr>
                <w:sz w:val="20"/>
              </w:rPr>
            </w:pPr>
            <w:r w:rsidRPr="00CC11BC">
              <w:rPr>
                <w:sz w:val="20"/>
              </w:rPr>
              <w:t>58</w:t>
            </w:r>
          </w:p>
        </w:tc>
        <w:tc>
          <w:tcPr>
            <w:tcW w:w="1077" w:type="dxa"/>
          </w:tcPr>
          <w:p w:rsidR="00CC11BC" w:rsidRPr="00CC11BC" w:rsidRDefault="00CC11BC">
            <w:pPr>
              <w:pStyle w:val="ConsPlusNormal"/>
              <w:jc w:val="center"/>
              <w:rPr>
                <w:sz w:val="20"/>
              </w:rPr>
            </w:pPr>
            <w:r w:rsidRPr="00CC11BC">
              <w:rPr>
                <w:sz w:val="20"/>
              </w:rPr>
              <w:t>58</w:t>
            </w:r>
          </w:p>
        </w:tc>
        <w:tc>
          <w:tcPr>
            <w:tcW w:w="1020" w:type="dxa"/>
          </w:tcPr>
          <w:p w:rsidR="00CC11BC" w:rsidRPr="00CC11BC" w:rsidRDefault="00CC11BC">
            <w:pPr>
              <w:pStyle w:val="ConsPlusNormal"/>
              <w:jc w:val="center"/>
              <w:rPr>
                <w:sz w:val="20"/>
              </w:rPr>
            </w:pPr>
            <w:r w:rsidRPr="00CC11BC">
              <w:rPr>
                <w:sz w:val="20"/>
              </w:rPr>
              <w:t>58</w:t>
            </w:r>
          </w:p>
        </w:tc>
        <w:tc>
          <w:tcPr>
            <w:tcW w:w="1077" w:type="dxa"/>
          </w:tcPr>
          <w:p w:rsidR="00CC11BC" w:rsidRPr="00CC11BC" w:rsidRDefault="00CC11BC">
            <w:pPr>
              <w:pStyle w:val="ConsPlusNormal"/>
              <w:jc w:val="center"/>
              <w:rPr>
                <w:sz w:val="20"/>
              </w:rPr>
            </w:pPr>
            <w:r w:rsidRPr="00CC11BC">
              <w:rPr>
                <w:sz w:val="20"/>
              </w:rPr>
              <w:t>58</w:t>
            </w:r>
          </w:p>
        </w:tc>
        <w:tc>
          <w:tcPr>
            <w:tcW w:w="1020" w:type="dxa"/>
          </w:tcPr>
          <w:p w:rsidR="00CC11BC" w:rsidRPr="00CC11BC" w:rsidRDefault="00CC11BC">
            <w:pPr>
              <w:pStyle w:val="ConsPlusNormal"/>
              <w:jc w:val="center"/>
              <w:rPr>
                <w:sz w:val="20"/>
              </w:rPr>
            </w:pPr>
            <w:r w:rsidRPr="00CC11BC">
              <w:rPr>
                <w:sz w:val="20"/>
              </w:rPr>
              <w:t>58</w:t>
            </w:r>
          </w:p>
        </w:tc>
      </w:tr>
      <w:tr w:rsidR="00CC11BC" w:rsidRPr="00CC11BC" w:rsidTr="00CC11BC">
        <w:tc>
          <w:tcPr>
            <w:tcW w:w="825" w:type="dxa"/>
            <w:vMerge/>
          </w:tcPr>
          <w:p w:rsidR="00CC11BC" w:rsidRPr="00CC11BC" w:rsidRDefault="00CC11BC">
            <w:pPr>
              <w:rPr>
                <w:sz w:val="20"/>
                <w:szCs w:val="20"/>
              </w:rPr>
            </w:pPr>
          </w:p>
        </w:tc>
        <w:tc>
          <w:tcPr>
            <w:tcW w:w="1790" w:type="dxa"/>
          </w:tcPr>
          <w:p w:rsidR="00CC11BC" w:rsidRPr="00CC11BC" w:rsidRDefault="00CC11BC">
            <w:pPr>
              <w:pStyle w:val="ConsPlusNormal"/>
              <w:jc w:val="both"/>
              <w:rPr>
                <w:sz w:val="20"/>
              </w:rPr>
            </w:pPr>
            <w:r w:rsidRPr="00CC11BC">
              <w:rPr>
                <w:sz w:val="20"/>
              </w:rPr>
              <w:t>с первой квалификационной категорией</w:t>
            </w:r>
          </w:p>
        </w:tc>
        <w:tc>
          <w:tcPr>
            <w:tcW w:w="1304" w:type="dxa"/>
          </w:tcPr>
          <w:p w:rsidR="00CC11BC" w:rsidRPr="00CC11BC" w:rsidRDefault="00CC11BC">
            <w:pPr>
              <w:pStyle w:val="ConsPlusNormal"/>
              <w:jc w:val="center"/>
              <w:rPr>
                <w:sz w:val="20"/>
              </w:rPr>
            </w:pPr>
            <w:r w:rsidRPr="00CC11BC">
              <w:rPr>
                <w:sz w:val="20"/>
              </w:rPr>
              <w:t>человек</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35</w:t>
            </w:r>
          </w:p>
        </w:tc>
        <w:tc>
          <w:tcPr>
            <w:tcW w:w="1020" w:type="dxa"/>
          </w:tcPr>
          <w:p w:rsidR="00CC11BC" w:rsidRPr="00CC11BC" w:rsidRDefault="00CC11BC">
            <w:pPr>
              <w:pStyle w:val="ConsPlusNormal"/>
              <w:jc w:val="center"/>
              <w:rPr>
                <w:sz w:val="20"/>
              </w:rPr>
            </w:pPr>
            <w:r w:rsidRPr="00CC11BC">
              <w:rPr>
                <w:sz w:val="20"/>
              </w:rPr>
              <w:t>40</w:t>
            </w:r>
          </w:p>
        </w:tc>
        <w:tc>
          <w:tcPr>
            <w:tcW w:w="1077" w:type="dxa"/>
          </w:tcPr>
          <w:p w:rsidR="00CC11BC" w:rsidRPr="00CC11BC" w:rsidRDefault="00CC11BC">
            <w:pPr>
              <w:pStyle w:val="ConsPlusNormal"/>
              <w:jc w:val="center"/>
              <w:rPr>
                <w:sz w:val="20"/>
              </w:rPr>
            </w:pPr>
            <w:r w:rsidRPr="00CC11BC">
              <w:rPr>
                <w:sz w:val="20"/>
              </w:rPr>
              <w:t>40</w:t>
            </w:r>
          </w:p>
        </w:tc>
        <w:tc>
          <w:tcPr>
            <w:tcW w:w="1077" w:type="dxa"/>
          </w:tcPr>
          <w:p w:rsidR="00CC11BC" w:rsidRPr="00CC11BC" w:rsidRDefault="00CC11BC">
            <w:pPr>
              <w:pStyle w:val="ConsPlusNormal"/>
              <w:jc w:val="center"/>
              <w:rPr>
                <w:sz w:val="20"/>
              </w:rPr>
            </w:pPr>
            <w:r w:rsidRPr="00CC11BC">
              <w:rPr>
                <w:sz w:val="20"/>
              </w:rPr>
              <w:t>40</w:t>
            </w:r>
          </w:p>
        </w:tc>
        <w:tc>
          <w:tcPr>
            <w:tcW w:w="1020" w:type="dxa"/>
          </w:tcPr>
          <w:p w:rsidR="00CC11BC" w:rsidRPr="00CC11BC" w:rsidRDefault="00CC11BC">
            <w:pPr>
              <w:pStyle w:val="ConsPlusNormal"/>
              <w:jc w:val="center"/>
              <w:rPr>
                <w:sz w:val="20"/>
              </w:rPr>
            </w:pPr>
            <w:r w:rsidRPr="00CC11BC">
              <w:rPr>
                <w:sz w:val="20"/>
              </w:rPr>
              <w:t>40</w:t>
            </w:r>
          </w:p>
        </w:tc>
        <w:tc>
          <w:tcPr>
            <w:tcW w:w="1077" w:type="dxa"/>
          </w:tcPr>
          <w:p w:rsidR="00CC11BC" w:rsidRPr="00CC11BC" w:rsidRDefault="00CC11BC">
            <w:pPr>
              <w:pStyle w:val="ConsPlusNormal"/>
              <w:jc w:val="center"/>
              <w:rPr>
                <w:sz w:val="20"/>
              </w:rPr>
            </w:pPr>
            <w:r w:rsidRPr="00CC11BC">
              <w:rPr>
                <w:sz w:val="20"/>
              </w:rPr>
              <w:t>40</w:t>
            </w:r>
          </w:p>
        </w:tc>
        <w:tc>
          <w:tcPr>
            <w:tcW w:w="1020" w:type="dxa"/>
          </w:tcPr>
          <w:p w:rsidR="00CC11BC" w:rsidRPr="00CC11BC" w:rsidRDefault="00CC11BC">
            <w:pPr>
              <w:pStyle w:val="ConsPlusNormal"/>
              <w:jc w:val="center"/>
              <w:rPr>
                <w:sz w:val="20"/>
              </w:rPr>
            </w:pPr>
            <w:r w:rsidRPr="00CC11BC">
              <w:rPr>
                <w:sz w:val="20"/>
              </w:rPr>
              <w:t>40</w:t>
            </w:r>
          </w:p>
        </w:tc>
      </w:tr>
      <w:tr w:rsidR="00CC11BC" w:rsidRPr="00CC11BC" w:rsidTr="00CC11BC">
        <w:tc>
          <w:tcPr>
            <w:tcW w:w="825" w:type="dxa"/>
          </w:tcPr>
          <w:p w:rsidR="00CC11BC" w:rsidRPr="00CC11BC" w:rsidRDefault="00CC11BC">
            <w:pPr>
              <w:pStyle w:val="ConsPlusNormal"/>
              <w:jc w:val="both"/>
              <w:rPr>
                <w:sz w:val="20"/>
              </w:rPr>
            </w:pPr>
            <w:r w:rsidRPr="00CC11BC">
              <w:rPr>
                <w:sz w:val="20"/>
              </w:rPr>
              <w:t>7.5.</w:t>
            </w:r>
          </w:p>
        </w:tc>
        <w:tc>
          <w:tcPr>
            <w:tcW w:w="1790" w:type="dxa"/>
          </w:tcPr>
          <w:p w:rsidR="00CC11BC" w:rsidRPr="00CC11BC" w:rsidRDefault="00CC11BC">
            <w:pPr>
              <w:pStyle w:val="ConsPlusNormal"/>
              <w:jc w:val="both"/>
              <w:rPr>
                <w:sz w:val="20"/>
              </w:rPr>
            </w:pPr>
            <w:r w:rsidRPr="00CC11BC">
              <w:rPr>
                <w:sz w:val="20"/>
              </w:rPr>
              <w:t xml:space="preserve">Доля учащихся-спортсменов, имеющих спортивные разряды, от общего количества учащихся </w:t>
            </w:r>
            <w:r w:rsidRPr="00CC11BC">
              <w:rPr>
                <w:sz w:val="20"/>
              </w:rPr>
              <w:lastRenderedPageBreak/>
              <w:t>спортивных школ</w:t>
            </w:r>
          </w:p>
        </w:tc>
        <w:tc>
          <w:tcPr>
            <w:tcW w:w="1304" w:type="dxa"/>
          </w:tcPr>
          <w:p w:rsidR="00CC11BC" w:rsidRPr="00CC11BC" w:rsidRDefault="00CC11BC">
            <w:pPr>
              <w:pStyle w:val="ConsPlusNormal"/>
              <w:jc w:val="center"/>
              <w:rPr>
                <w:sz w:val="20"/>
              </w:rPr>
            </w:pPr>
            <w:r w:rsidRPr="00CC11BC">
              <w:rPr>
                <w:sz w:val="20"/>
              </w:rPr>
              <w:lastRenderedPageBreak/>
              <w:t>процентов</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43</w:t>
            </w:r>
          </w:p>
        </w:tc>
        <w:tc>
          <w:tcPr>
            <w:tcW w:w="1020" w:type="dxa"/>
          </w:tcPr>
          <w:p w:rsidR="00CC11BC" w:rsidRPr="00CC11BC" w:rsidRDefault="00CC11BC">
            <w:pPr>
              <w:pStyle w:val="ConsPlusNormal"/>
              <w:jc w:val="center"/>
              <w:rPr>
                <w:sz w:val="20"/>
              </w:rPr>
            </w:pPr>
            <w:r w:rsidRPr="00CC11BC">
              <w:rPr>
                <w:sz w:val="20"/>
              </w:rPr>
              <w:t>43,1</w:t>
            </w:r>
          </w:p>
        </w:tc>
        <w:tc>
          <w:tcPr>
            <w:tcW w:w="1077" w:type="dxa"/>
          </w:tcPr>
          <w:p w:rsidR="00CC11BC" w:rsidRPr="00CC11BC" w:rsidRDefault="00CC11BC">
            <w:pPr>
              <w:pStyle w:val="ConsPlusNormal"/>
              <w:jc w:val="center"/>
              <w:rPr>
                <w:sz w:val="20"/>
              </w:rPr>
            </w:pPr>
            <w:r w:rsidRPr="00CC11BC">
              <w:rPr>
                <w:sz w:val="20"/>
              </w:rPr>
              <w:t>43,1</w:t>
            </w:r>
          </w:p>
        </w:tc>
        <w:tc>
          <w:tcPr>
            <w:tcW w:w="1077" w:type="dxa"/>
          </w:tcPr>
          <w:p w:rsidR="00CC11BC" w:rsidRPr="00CC11BC" w:rsidRDefault="00CC11BC">
            <w:pPr>
              <w:pStyle w:val="ConsPlusNormal"/>
              <w:jc w:val="center"/>
              <w:rPr>
                <w:sz w:val="20"/>
              </w:rPr>
            </w:pPr>
            <w:r w:rsidRPr="00CC11BC">
              <w:rPr>
                <w:sz w:val="20"/>
              </w:rPr>
              <w:t>43,1</w:t>
            </w:r>
          </w:p>
        </w:tc>
        <w:tc>
          <w:tcPr>
            <w:tcW w:w="1020" w:type="dxa"/>
          </w:tcPr>
          <w:p w:rsidR="00CC11BC" w:rsidRPr="00CC11BC" w:rsidRDefault="00CC11BC">
            <w:pPr>
              <w:pStyle w:val="ConsPlusNormal"/>
              <w:jc w:val="center"/>
              <w:rPr>
                <w:sz w:val="20"/>
              </w:rPr>
            </w:pPr>
            <w:r w:rsidRPr="00CC11BC">
              <w:rPr>
                <w:sz w:val="20"/>
              </w:rPr>
              <w:t>43,1</w:t>
            </w:r>
          </w:p>
        </w:tc>
        <w:tc>
          <w:tcPr>
            <w:tcW w:w="1077" w:type="dxa"/>
          </w:tcPr>
          <w:p w:rsidR="00CC11BC" w:rsidRPr="00CC11BC" w:rsidRDefault="00CC11BC">
            <w:pPr>
              <w:pStyle w:val="ConsPlusNormal"/>
              <w:jc w:val="center"/>
              <w:rPr>
                <w:sz w:val="20"/>
              </w:rPr>
            </w:pPr>
            <w:r w:rsidRPr="00CC11BC">
              <w:rPr>
                <w:sz w:val="20"/>
              </w:rPr>
              <w:t>43,1</w:t>
            </w:r>
          </w:p>
        </w:tc>
        <w:tc>
          <w:tcPr>
            <w:tcW w:w="1020" w:type="dxa"/>
          </w:tcPr>
          <w:p w:rsidR="00CC11BC" w:rsidRPr="00CC11BC" w:rsidRDefault="00CC11BC">
            <w:pPr>
              <w:pStyle w:val="ConsPlusNormal"/>
              <w:jc w:val="center"/>
              <w:rPr>
                <w:sz w:val="20"/>
              </w:rPr>
            </w:pPr>
            <w:r w:rsidRPr="00CC11BC">
              <w:rPr>
                <w:sz w:val="20"/>
              </w:rPr>
              <w:t>43,1</w:t>
            </w:r>
          </w:p>
        </w:tc>
      </w:tr>
      <w:tr w:rsidR="00CC11BC" w:rsidRPr="00CC11BC" w:rsidTr="00CC11BC">
        <w:tc>
          <w:tcPr>
            <w:tcW w:w="825" w:type="dxa"/>
          </w:tcPr>
          <w:p w:rsidR="00CC11BC" w:rsidRPr="00CC11BC" w:rsidRDefault="00CC11BC">
            <w:pPr>
              <w:pStyle w:val="ConsPlusNormal"/>
              <w:jc w:val="both"/>
              <w:rPr>
                <w:sz w:val="20"/>
              </w:rPr>
            </w:pPr>
            <w:r w:rsidRPr="00CC11BC">
              <w:rPr>
                <w:sz w:val="20"/>
              </w:rPr>
              <w:lastRenderedPageBreak/>
              <w:t>7.6.</w:t>
            </w:r>
          </w:p>
        </w:tc>
        <w:tc>
          <w:tcPr>
            <w:tcW w:w="1790" w:type="dxa"/>
          </w:tcPr>
          <w:p w:rsidR="00CC11BC" w:rsidRPr="00CC11BC" w:rsidRDefault="00CC11BC">
            <w:pPr>
              <w:pStyle w:val="ConsPlusNormal"/>
              <w:jc w:val="both"/>
              <w:rPr>
                <w:sz w:val="20"/>
              </w:rPr>
            </w:pPr>
            <w:r w:rsidRPr="00CC11BC">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CC11BC" w:rsidRPr="00CC11BC" w:rsidRDefault="00CC11BC">
            <w:pPr>
              <w:pStyle w:val="ConsPlusNormal"/>
              <w:jc w:val="center"/>
              <w:rPr>
                <w:sz w:val="20"/>
              </w:rPr>
            </w:pPr>
            <w:r w:rsidRPr="00CC11BC">
              <w:rPr>
                <w:sz w:val="20"/>
              </w:rPr>
              <w:t>процентов</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020" w:type="dxa"/>
          </w:tcPr>
          <w:p w:rsidR="00CC11BC" w:rsidRPr="00CC11BC" w:rsidRDefault="00CC11BC">
            <w:pPr>
              <w:pStyle w:val="ConsPlusNormal"/>
              <w:jc w:val="center"/>
              <w:rPr>
                <w:sz w:val="20"/>
              </w:rPr>
            </w:pPr>
          </w:p>
        </w:tc>
        <w:tc>
          <w:tcPr>
            <w:tcW w:w="1077" w:type="dxa"/>
          </w:tcPr>
          <w:p w:rsidR="00CC11BC" w:rsidRPr="00CC11BC" w:rsidRDefault="00CC11BC">
            <w:pPr>
              <w:pStyle w:val="ConsPlusNormal"/>
              <w:jc w:val="center"/>
              <w:rPr>
                <w:sz w:val="20"/>
              </w:rPr>
            </w:pPr>
            <w:r w:rsidRPr="00CC11BC">
              <w:rPr>
                <w:sz w:val="20"/>
              </w:rPr>
              <w:t>15,5</w:t>
            </w:r>
          </w:p>
        </w:tc>
        <w:tc>
          <w:tcPr>
            <w:tcW w:w="1020" w:type="dxa"/>
          </w:tcPr>
          <w:p w:rsidR="00CC11BC" w:rsidRPr="00CC11BC" w:rsidRDefault="00CC11BC">
            <w:pPr>
              <w:pStyle w:val="ConsPlusNormal"/>
              <w:jc w:val="center"/>
              <w:rPr>
                <w:sz w:val="20"/>
              </w:rPr>
            </w:pPr>
            <w:r w:rsidRPr="00CC11BC">
              <w:rPr>
                <w:sz w:val="20"/>
              </w:rPr>
              <w:t>15,6</w:t>
            </w:r>
          </w:p>
        </w:tc>
        <w:tc>
          <w:tcPr>
            <w:tcW w:w="1077" w:type="dxa"/>
          </w:tcPr>
          <w:p w:rsidR="00CC11BC" w:rsidRPr="00CC11BC" w:rsidRDefault="00CC11BC">
            <w:pPr>
              <w:pStyle w:val="ConsPlusNormal"/>
              <w:jc w:val="center"/>
              <w:rPr>
                <w:sz w:val="20"/>
              </w:rPr>
            </w:pPr>
            <w:r w:rsidRPr="00CC11BC">
              <w:rPr>
                <w:sz w:val="20"/>
              </w:rPr>
              <w:t>15,6</w:t>
            </w:r>
          </w:p>
        </w:tc>
        <w:tc>
          <w:tcPr>
            <w:tcW w:w="1077" w:type="dxa"/>
          </w:tcPr>
          <w:p w:rsidR="00CC11BC" w:rsidRPr="00CC11BC" w:rsidRDefault="00CC11BC">
            <w:pPr>
              <w:pStyle w:val="ConsPlusNormal"/>
              <w:jc w:val="center"/>
              <w:rPr>
                <w:sz w:val="20"/>
              </w:rPr>
            </w:pPr>
            <w:r w:rsidRPr="00CC11BC">
              <w:rPr>
                <w:sz w:val="20"/>
              </w:rPr>
              <w:t>15,6</w:t>
            </w:r>
          </w:p>
        </w:tc>
        <w:tc>
          <w:tcPr>
            <w:tcW w:w="1020" w:type="dxa"/>
          </w:tcPr>
          <w:p w:rsidR="00CC11BC" w:rsidRPr="00CC11BC" w:rsidRDefault="00CC11BC">
            <w:pPr>
              <w:pStyle w:val="ConsPlusNormal"/>
              <w:jc w:val="center"/>
              <w:rPr>
                <w:sz w:val="20"/>
              </w:rPr>
            </w:pPr>
            <w:r w:rsidRPr="00CC11BC">
              <w:rPr>
                <w:sz w:val="20"/>
              </w:rPr>
              <w:t>15,6</w:t>
            </w:r>
          </w:p>
        </w:tc>
        <w:tc>
          <w:tcPr>
            <w:tcW w:w="1077" w:type="dxa"/>
          </w:tcPr>
          <w:p w:rsidR="00CC11BC" w:rsidRPr="00CC11BC" w:rsidRDefault="00CC11BC">
            <w:pPr>
              <w:pStyle w:val="ConsPlusNormal"/>
              <w:jc w:val="center"/>
              <w:rPr>
                <w:sz w:val="20"/>
              </w:rPr>
            </w:pPr>
            <w:r w:rsidRPr="00CC11BC">
              <w:rPr>
                <w:sz w:val="20"/>
              </w:rPr>
              <w:t>15,6</w:t>
            </w:r>
          </w:p>
        </w:tc>
        <w:tc>
          <w:tcPr>
            <w:tcW w:w="1020" w:type="dxa"/>
          </w:tcPr>
          <w:p w:rsidR="00CC11BC" w:rsidRPr="00CC11BC" w:rsidRDefault="00CC11BC">
            <w:pPr>
              <w:pStyle w:val="ConsPlusNormal"/>
              <w:jc w:val="center"/>
              <w:rPr>
                <w:sz w:val="20"/>
              </w:rPr>
            </w:pPr>
            <w:r w:rsidRPr="00CC11BC">
              <w:rPr>
                <w:sz w:val="20"/>
              </w:rPr>
              <w:t>15,6</w:t>
            </w:r>
          </w:p>
        </w:tc>
      </w:tr>
    </w:tbl>
    <w:p w:rsidR="00CC11BC" w:rsidRDefault="00CC11BC">
      <w:pPr>
        <w:sectPr w:rsidR="00CC11BC">
          <w:pgSz w:w="16838" w:h="11905" w:orient="landscape"/>
          <w:pgMar w:top="1701" w:right="1134" w:bottom="850" w:left="1134" w:header="0" w:footer="0" w:gutter="0"/>
          <w:cols w:space="720"/>
        </w:sectPr>
      </w:pPr>
    </w:p>
    <w:p w:rsidR="00CC11BC" w:rsidRDefault="005C471A">
      <w:pPr>
        <w:pStyle w:val="ConsPlusNormal"/>
        <w:jc w:val="right"/>
        <w:outlineLvl w:val="1"/>
      </w:pPr>
      <w:proofErr w:type="spellStart"/>
      <w:r>
        <w:lastRenderedPageBreak/>
        <w:t>Приложение№</w:t>
      </w:r>
      <w:proofErr w:type="spellEnd"/>
      <w:r w:rsidR="00CC11BC">
        <w:t xml:space="preserve"> 2</w:t>
      </w:r>
    </w:p>
    <w:p w:rsidR="00CC11BC" w:rsidRDefault="00CC11BC">
      <w:pPr>
        <w:pStyle w:val="ConsPlusNormal"/>
        <w:jc w:val="right"/>
      </w:pPr>
      <w:r>
        <w:t>к Государственной программе</w:t>
      </w:r>
    </w:p>
    <w:p w:rsidR="00CC11BC" w:rsidRDefault="00CC11BC">
      <w:pPr>
        <w:pStyle w:val="ConsPlusNormal"/>
        <w:ind w:firstLine="540"/>
        <w:jc w:val="both"/>
      </w:pPr>
    </w:p>
    <w:p w:rsidR="00CC11BC" w:rsidRDefault="00CC11BC">
      <w:pPr>
        <w:pStyle w:val="ConsPlusTitle"/>
        <w:jc w:val="center"/>
      </w:pPr>
      <w:bookmarkStart w:id="5" w:name="P1289"/>
      <w:bookmarkEnd w:id="5"/>
      <w:r>
        <w:t>СВЕДЕНИЯ</w:t>
      </w:r>
    </w:p>
    <w:p w:rsidR="00CC11BC" w:rsidRDefault="00CC11BC">
      <w:pPr>
        <w:pStyle w:val="ConsPlusTitle"/>
        <w:jc w:val="center"/>
      </w:pPr>
      <w:r>
        <w:t>ОБ ОСНОВНЫХ МЕРАХ ПРАВОВОГО РЕГУЛИРОВАНИЯ</w:t>
      </w:r>
    </w:p>
    <w:p w:rsidR="00CC11BC" w:rsidRDefault="00CC11BC">
      <w:pPr>
        <w:pStyle w:val="ConsPlusTitle"/>
        <w:jc w:val="center"/>
      </w:pPr>
      <w:r>
        <w:t>В СФЕРЕ РЕАЛИЗАЦИИ ГОСУДАРСТВЕННОЙ ПРОГРАММЫ</w:t>
      </w:r>
    </w:p>
    <w:p w:rsidR="00CC11BC" w:rsidRDefault="00CC11BC">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11"/>
        <w:gridCol w:w="2665"/>
        <w:gridCol w:w="2381"/>
        <w:gridCol w:w="1757"/>
      </w:tblGrid>
      <w:tr w:rsidR="00CC11BC" w:rsidRPr="00CC11BC">
        <w:tc>
          <w:tcPr>
            <w:tcW w:w="660" w:type="dxa"/>
          </w:tcPr>
          <w:p w:rsidR="00CC11BC" w:rsidRPr="00CC11BC" w:rsidRDefault="00CC11BC">
            <w:pPr>
              <w:pStyle w:val="ConsPlusNormal"/>
              <w:jc w:val="center"/>
              <w:rPr>
                <w:sz w:val="20"/>
              </w:rPr>
            </w:pPr>
            <w:r>
              <w:rPr>
                <w:sz w:val="20"/>
              </w:rPr>
              <w:t>№</w:t>
            </w:r>
            <w:r w:rsidRPr="00CC11BC">
              <w:rPr>
                <w:sz w:val="20"/>
              </w:rPr>
              <w:t xml:space="preserve"> </w:t>
            </w:r>
            <w:proofErr w:type="spellStart"/>
            <w:proofErr w:type="gramStart"/>
            <w:r w:rsidRPr="00CC11BC">
              <w:rPr>
                <w:sz w:val="20"/>
              </w:rPr>
              <w:t>п</w:t>
            </w:r>
            <w:proofErr w:type="spellEnd"/>
            <w:proofErr w:type="gramEnd"/>
            <w:r w:rsidRPr="00CC11BC">
              <w:rPr>
                <w:sz w:val="20"/>
              </w:rPr>
              <w:t>/</w:t>
            </w:r>
            <w:proofErr w:type="spellStart"/>
            <w:r w:rsidRPr="00CC11BC">
              <w:rPr>
                <w:sz w:val="20"/>
              </w:rPr>
              <w:t>п</w:t>
            </w:r>
            <w:proofErr w:type="spellEnd"/>
          </w:p>
        </w:tc>
        <w:tc>
          <w:tcPr>
            <w:tcW w:w="2211" w:type="dxa"/>
          </w:tcPr>
          <w:p w:rsidR="00CC11BC" w:rsidRPr="00CC11BC" w:rsidRDefault="00CC11BC">
            <w:pPr>
              <w:pStyle w:val="ConsPlusNormal"/>
              <w:jc w:val="center"/>
              <w:rPr>
                <w:sz w:val="20"/>
              </w:rPr>
            </w:pPr>
            <w:r w:rsidRPr="00CC11BC">
              <w:rPr>
                <w:sz w:val="20"/>
              </w:rPr>
              <w:t>Вид правового акта</w:t>
            </w:r>
          </w:p>
        </w:tc>
        <w:tc>
          <w:tcPr>
            <w:tcW w:w="2665" w:type="dxa"/>
          </w:tcPr>
          <w:p w:rsidR="00CC11BC" w:rsidRPr="00CC11BC" w:rsidRDefault="00CC11BC">
            <w:pPr>
              <w:pStyle w:val="ConsPlusNormal"/>
              <w:jc w:val="center"/>
              <w:rPr>
                <w:sz w:val="20"/>
              </w:rPr>
            </w:pPr>
            <w:r w:rsidRPr="00CC11BC">
              <w:rPr>
                <w:sz w:val="20"/>
              </w:rPr>
              <w:t>Основные положения правового акта</w:t>
            </w:r>
          </w:p>
        </w:tc>
        <w:tc>
          <w:tcPr>
            <w:tcW w:w="2381" w:type="dxa"/>
          </w:tcPr>
          <w:p w:rsidR="00CC11BC" w:rsidRPr="00CC11BC" w:rsidRDefault="00CC11BC">
            <w:pPr>
              <w:pStyle w:val="ConsPlusNormal"/>
              <w:jc w:val="center"/>
              <w:rPr>
                <w:sz w:val="20"/>
              </w:rPr>
            </w:pPr>
            <w:r w:rsidRPr="00CC11BC">
              <w:rPr>
                <w:sz w:val="20"/>
              </w:rPr>
              <w:t>Ответственный исполнитель и соисполнители</w:t>
            </w:r>
          </w:p>
        </w:tc>
        <w:tc>
          <w:tcPr>
            <w:tcW w:w="1757" w:type="dxa"/>
          </w:tcPr>
          <w:p w:rsidR="00CC11BC" w:rsidRPr="00CC11BC" w:rsidRDefault="00CC11BC">
            <w:pPr>
              <w:pStyle w:val="ConsPlusNormal"/>
              <w:jc w:val="center"/>
              <w:rPr>
                <w:sz w:val="20"/>
              </w:rPr>
            </w:pPr>
            <w:r w:rsidRPr="00CC11BC">
              <w:rPr>
                <w:sz w:val="20"/>
              </w:rPr>
              <w:t>Ожидаемые сроки принятия правового акта</w:t>
            </w:r>
          </w:p>
        </w:tc>
      </w:tr>
      <w:tr w:rsidR="00CC11BC" w:rsidRPr="00CC11BC">
        <w:tc>
          <w:tcPr>
            <w:tcW w:w="660" w:type="dxa"/>
          </w:tcPr>
          <w:p w:rsidR="00CC11BC" w:rsidRPr="00CC11BC" w:rsidRDefault="00CC11BC">
            <w:pPr>
              <w:pStyle w:val="ConsPlusNormal"/>
              <w:jc w:val="both"/>
              <w:rPr>
                <w:sz w:val="20"/>
              </w:rPr>
            </w:pPr>
            <w:r w:rsidRPr="00CC11BC">
              <w:rPr>
                <w:sz w:val="20"/>
              </w:rPr>
              <w:t>1.</w:t>
            </w:r>
          </w:p>
        </w:tc>
        <w:tc>
          <w:tcPr>
            <w:tcW w:w="2211" w:type="dxa"/>
          </w:tcPr>
          <w:p w:rsidR="00CC11BC" w:rsidRPr="00CC11BC" w:rsidRDefault="00CC11BC">
            <w:pPr>
              <w:pStyle w:val="ConsPlusNormal"/>
              <w:jc w:val="both"/>
              <w:rPr>
                <w:sz w:val="20"/>
              </w:rPr>
            </w:pPr>
            <w:r w:rsidRPr="00CC11BC">
              <w:rPr>
                <w:sz w:val="20"/>
              </w:rPr>
              <w:t>Постановление Правительства Кировской области</w:t>
            </w:r>
          </w:p>
        </w:tc>
        <w:tc>
          <w:tcPr>
            <w:tcW w:w="2665" w:type="dxa"/>
          </w:tcPr>
          <w:p w:rsidR="00CC11BC" w:rsidRPr="00CC11BC" w:rsidRDefault="00CC11BC">
            <w:pPr>
              <w:pStyle w:val="ConsPlusNormal"/>
              <w:jc w:val="both"/>
              <w:rPr>
                <w:sz w:val="20"/>
              </w:rPr>
            </w:pPr>
            <w:r w:rsidRPr="00CC11BC">
              <w:rPr>
                <w:sz w:val="20"/>
              </w:rPr>
              <w:t>порядок предоставления субсидий местным бюджетам на строительство и реконструкцию муниципальных объектов спортивной инфраструктуры</w:t>
            </w:r>
          </w:p>
        </w:tc>
        <w:tc>
          <w:tcPr>
            <w:tcW w:w="2381" w:type="dxa"/>
          </w:tcPr>
          <w:p w:rsidR="00CC11BC" w:rsidRPr="00CC11BC" w:rsidRDefault="00CC11BC">
            <w:pPr>
              <w:pStyle w:val="ConsPlusNormal"/>
              <w:jc w:val="both"/>
              <w:rPr>
                <w:sz w:val="20"/>
              </w:rPr>
            </w:pPr>
            <w:r w:rsidRPr="00CC11BC">
              <w:rPr>
                <w:sz w:val="20"/>
              </w:rPr>
              <w:t>управление по физической культуре и спорту Кировской области</w:t>
            </w:r>
          </w:p>
        </w:tc>
        <w:tc>
          <w:tcPr>
            <w:tcW w:w="1757" w:type="dxa"/>
          </w:tcPr>
          <w:p w:rsidR="00CC11BC" w:rsidRPr="00CC11BC" w:rsidRDefault="00CC11BC">
            <w:pPr>
              <w:pStyle w:val="ConsPlusNormal"/>
              <w:jc w:val="both"/>
              <w:rPr>
                <w:sz w:val="20"/>
              </w:rPr>
            </w:pPr>
            <w:r w:rsidRPr="00CC11BC">
              <w:rPr>
                <w:sz w:val="20"/>
              </w:rPr>
              <w:t>2013 год</w:t>
            </w:r>
          </w:p>
        </w:tc>
      </w:tr>
      <w:tr w:rsidR="00CC11BC" w:rsidRPr="00CC11BC">
        <w:tc>
          <w:tcPr>
            <w:tcW w:w="660" w:type="dxa"/>
          </w:tcPr>
          <w:p w:rsidR="00CC11BC" w:rsidRPr="00CC11BC" w:rsidRDefault="00CC11BC">
            <w:pPr>
              <w:pStyle w:val="ConsPlusNormal"/>
              <w:jc w:val="both"/>
              <w:rPr>
                <w:sz w:val="20"/>
              </w:rPr>
            </w:pPr>
            <w:r w:rsidRPr="00CC11BC">
              <w:rPr>
                <w:sz w:val="20"/>
              </w:rPr>
              <w:t>2.</w:t>
            </w:r>
          </w:p>
        </w:tc>
        <w:tc>
          <w:tcPr>
            <w:tcW w:w="2211" w:type="dxa"/>
          </w:tcPr>
          <w:p w:rsidR="00CC11BC" w:rsidRPr="00CC11BC" w:rsidRDefault="00CC11BC">
            <w:pPr>
              <w:pStyle w:val="ConsPlusNormal"/>
              <w:jc w:val="both"/>
              <w:rPr>
                <w:sz w:val="20"/>
              </w:rPr>
            </w:pPr>
            <w:r w:rsidRPr="00CC11BC">
              <w:rPr>
                <w:sz w:val="20"/>
              </w:rPr>
              <w:t>Постановление Правительства Кировской области</w:t>
            </w:r>
          </w:p>
        </w:tc>
        <w:tc>
          <w:tcPr>
            <w:tcW w:w="2665" w:type="dxa"/>
          </w:tcPr>
          <w:p w:rsidR="00CC11BC" w:rsidRPr="00CC11BC" w:rsidRDefault="00CC11BC">
            <w:pPr>
              <w:pStyle w:val="ConsPlusNormal"/>
              <w:jc w:val="both"/>
              <w:rPr>
                <w:sz w:val="20"/>
              </w:rPr>
            </w:pPr>
            <w:r w:rsidRPr="00CC11BC">
              <w:rPr>
                <w:sz w:val="20"/>
              </w:rPr>
              <w:t>о распределении субсидий местным бюджетам на строительство и реконструкцию муниципальных объектов спортивной инфраструктуры</w:t>
            </w:r>
          </w:p>
        </w:tc>
        <w:tc>
          <w:tcPr>
            <w:tcW w:w="2381" w:type="dxa"/>
          </w:tcPr>
          <w:p w:rsidR="00CC11BC" w:rsidRPr="00CC11BC" w:rsidRDefault="00CC11BC">
            <w:pPr>
              <w:pStyle w:val="ConsPlusNormal"/>
              <w:jc w:val="both"/>
              <w:rPr>
                <w:sz w:val="20"/>
              </w:rPr>
            </w:pPr>
            <w:r w:rsidRPr="00CC11BC">
              <w:rPr>
                <w:sz w:val="20"/>
              </w:rPr>
              <w:t>управление по физической культуре и спорту Кировской области</w:t>
            </w:r>
          </w:p>
        </w:tc>
        <w:tc>
          <w:tcPr>
            <w:tcW w:w="1757" w:type="dxa"/>
          </w:tcPr>
          <w:p w:rsidR="00CC11BC" w:rsidRPr="00CC11BC" w:rsidRDefault="00CC11BC">
            <w:pPr>
              <w:pStyle w:val="ConsPlusNormal"/>
              <w:jc w:val="both"/>
              <w:rPr>
                <w:sz w:val="20"/>
              </w:rPr>
            </w:pPr>
            <w:r w:rsidRPr="00CC11BC">
              <w:rPr>
                <w:sz w:val="20"/>
              </w:rPr>
              <w:t>ежегодно</w:t>
            </w:r>
          </w:p>
        </w:tc>
      </w:tr>
      <w:tr w:rsidR="00CC11BC" w:rsidRPr="00CC11BC">
        <w:tc>
          <w:tcPr>
            <w:tcW w:w="660" w:type="dxa"/>
          </w:tcPr>
          <w:p w:rsidR="00CC11BC" w:rsidRPr="00CC11BC" w:rsidRDefault="00CC11BC">
            <w:pPr>
              <w:pStyle w:val="ConsPlusNormal"/>
              <w:jc w:val="both"/>
              <w:rPr>
                <w:sz w:val="20"/>
              </w:rPr>
            </w:pPr>
            <w:r w:rsidRPr="00CC11BC">
              <w:rPr>
                <w:sz w:val="20"/>
              </w:rPr>
              <w:t>3.</w:t>
            </w:r>
          </w:p>
        </w:tc>
        <w:tc>
          <w:tcPr>
            <w:tcW w:w="2211" w:type="dxa"/>
          </w:tcPr>
          <w:p w:rsidR="00CC11BC" w:rsidRPr="00CC11BC" w:rsidRDefault="00CC11BC">
            <w:pPr>
              <w:pStyle w:val="ConsPlusNormal"/>
              <w:jc w:val="both"/>
              <w:rPr>
                <w:sz w:val="20"/>
              </w:rPr>
            </w:pPr>
            <w:r w:rsidRPr="00CC11BC">
              <w:rPr>
                <w:sz w:val="20"/>
              </w:rPr>
              <w:t>Приказ управления по физической культуре и спорту Кировской области</w:t>
            </w:r>
          </w:p>
        </w:tc>
        <w:tc>
          <w:tcPr>
            <w:tcW w:w="2665" w:type="dxa"/>
          </w:tcPr>
          <w:p w:rsidR="00CC11BC" w:rsidRPr="00CC11BC" w:rsidRDefault="00CC11BC">
            <w:pPr>
              <w:pStyle w:val="ConsPlusNormal"/>
              <w:jc w:val="both"/>
              <w:rPr>
                <w:sz w:val="20"/>
              </w:rPr>
            </w:pPr>
            <w:r w:rsidRPr="00CC11BC">
              <w:rPr>
                <w:sz w:val="20"/>
              </w:rPr>
              <w:t>утверждение ведомственных целевых программ</w:t>
            </w:r>
          </w:p>
        </w:tc>
        <w:tc>
          <w:tcPr>
            <w:tcW w:w="2381" w:type="dxa"/>
          </w:tcPr>
          <w:p w:rsidR="00CC11BC" w:rsidRPr="00CC11BC" w:rsidRDefault="00CC11BC">
            <w:pPr>
              <w:pStyle w:val="ConsPlusNormal"/>
              <w:jc w:val="both"/>
              <w:rPr>
                <w:sz w:val="20"/>
              </w:rPr>
            </w:pPr>
            <w:r w:rsidRPr="00CC11BC">
              <w:rPr>
                <w:sz w:val="20"/>
              </w:rPr>
              <w:t>управление по физической культуре и спорту Кировской области</w:t>
            </w:r>
          </w:p>
        </w:tc>
        <w:tc>
          <w:tcPr>
            <w:tcW w:w="1757" w:type="dxa"/>
          </w:tcPr>
          <w:p w:rsidR="00CC11BC" w:rsidRPr="00CC11BC" w:rsidRDefault="00CC11BC">
            <w:pPr>
              <w:pStyle w:val="ConsPlusNormal"/>
              <w:jc w:val="both"/>
              <w:rPr>
                <w:sz w:val="20"/>
              </w:rPr>
            </w:pPr>
            <w:r w:rsidRPr="00CC11BC">
              <w:rPr>
                <w:sz w:val="20"/>
              </w:rPr>
              <w:t>2013, 2014, 2015 годы</w:t>
            </w:r>
          </w:p>
        </w:tc>
      </w:tr>
    </w:tbl>
    <w:p w:rsidR="00CC11BC" w:rsidRDefault="00CC11BC">
      <w:pPr>
        <w:pStyle w:val="ConsPlusNormal"/>
        <w:ind w:firstLine="540"/>
        <w:jc w:val="both"/>
      </w:pPr>
    </w:p>
    <w:p w:rsidR="00CC11BC" w:rsidRDefault="00CC11BC">
      <w:pPr>
        <w:pStyle w:val="ConsPlusNormal"/>
        <w:ind w:firstLine="540"/>
        <w:jc w:val="both"/>
      </w:pPr>
    </w:p>
    <w:p w:rsidR="000D7037" w:rsidRDefault="000D7037">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jc w:val="right"/>
        <w:outlineLvl w:val="1"/>
      </w:pPr>
      <w:r>
        <w:lastRenderedPageBreak/>
        <w:t>Приложение № 3</w:t>
      </w:r>
    </w:p>
    <w:p w:rsidR="00CC11BC" w:rsidRDefault="00CC11BC">
      <w:pPr>
        <w:pStyle w:val="ConsPlusNormal"/>
        <w:jc w:val="right"/>
      </w:pPr>
      <w:r>
        <w:t>к Государственной программе</w:t>
      </w:r>
    </w:p>
    <w:p w:rsidR="00CC11BC" w:rsidRDefault="00CC11BC">
      <w:pPr>
        <w:pStyle w:val="ConsPlusNormal"/>
        <w:ind w:firstLine="540"/>
        <w:jc w:val="both"/>
      </w:pPr>
    </w:p>
    <w:p w:rsidR="00CC11BC" w:rsidRDefault="00CC11BC">
      <w:pPr>
        <w:pStyle w:val="ConsPlusTitle"/>
        <w:jc w:val="center"/>
      </w:pPr>
      <w:bookmarkStart w:id="6" w:name="P1321"/>
      <w:bookmarkEnd w:id="6"/>
      <w:r>
        <w:t>РАСХОДЫ</w:t>
      </w:r>
    </w:p>
    <w:p w:rsidR="00CC11BC" w:rsidRDefault="00CC11BC">
      <w:pPr>
        <w:pStyle w:val="ConsPlusTitle"/>
        <w:jc w:val="center"/>
      </w:pPr>
      <w:r>
        <w:t>НА РЕАЛИЗАЦИЮ ГОСУДАРСТВЕННОЙ ПРОГРАММЫ</w:t>
      </w:r>
    </w:p>
    <w:p w:rsidR="00CC11BC" w:rsidRDefault="00CC11BC">
      <w:pPr>
        <w:pStyle w:val="ConsPlusTitle"/>
        <w:jc w:val="center"/>
      </w:pPr>
      <w:r>
        <w:t>ЗА СЧЕТ СРЕДСТВ ОБЛАСТНОГО БЮДЖЕТА</w:t>
      </w:r>
    </w:p>
    <w:p w:rsidR="00CC11BC" w:rsidRDefault="00CC11BC">
      <w:pPr>
        <w:spacing w:after="1"/>
      </w:pPr>
    </w:p>
    <w:p w:rsidR="00CC11BC" w:rsidRDefault="00CC11BC">
      <w:pPr>
        <w:pStyle w:val="ConsPlusNormal"/>
        <w:jc w:val="center"/>
      </w:pPr>
    </w:p>
    <w:tbl>
      <w:tblPr>
        <w:tblW w:w="144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246"/>
        <w:gridCol w:w="1559"/>
        <w:gridCol w:w="1134"/>
        <w:gridCol w:w="993"/>
        <w:gridCol w:w="992"/>
        <w:gridCol w:w="1134"/>
        <w:gridCol w:w="992"/>
        <w:gridCol w:w="992"/>
        <w:gridCol w:w="993"/>
        <w:gridCol w:w="992"/>
        <w:gridCol w:w="1134"/>
        <w:gridCol w:w="1587"/>
      </w:tblGrid>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 xml:space="preserve">№ </w:t>
            </w:r>
            <w:proofErr w:type="spellStart"/>
            <w:proofErr w:type="gramStart"/>
            <w:r w:rsidRPr="00CC11BC">
              <w:rPr>
                <w:sz w:val="20"/>
              </w:rPr>
              <w:t>п</w:t>
            </w:r>
            <w:proofErr w:type="spellEnd"/>
            <w:proofErr w:type="gramEnd"/>
            <w:r w:rsidRPr="00CC11BC">
              <w:rPr>
                <w:sz w:val="20"/>
              </w:rPr>
              <w:t>/</w:t>
            </w:r>
            <w:proofErr w:type="spellStart"/>
            <w:r w:rsidRPr="00CC11BC">
              <w:rPr>
                <w:sz w:val="20"/>
              </w:rPr>
              <w:t>п</w:t>
            </w:r>
            <w:proofErr w:type="spellEnd"/>
          </w:p>
        </w:tc>
        <w:tc>
          <w:tcPr>
            <w:tcW w:w="1246" w:type="dxa"/>
            <w:vMerge w:val="restart"/>
          </w:tcPr>
          <w:p w:rsidR="00CC11BC" w:rsidRPr="00CC11BC" w:rsidRDefault="00CC11BC">
            <w:pPr>
              <w:pStyle w:val="ConsPlusNormal"/>
              <w:jc w:val="center"/>
              <w:rPr>
                <w:sz w:val="20"/>
              </w:rPr>
            </w:pPr>
            <w:r w:rsidRPr="00CC11BC">
              <w:rPr>
                <w:sz w:val="20"/>
              </w:rPr>
              <w:t>Статус</w:t>
            </w:r>
          </w:p>
        </w:tc>
        <w:tc>
          <w:tcPr>
            <w:tcW w:w="1559" w:type="dxa"/>
            <w:vMerge w:val="restart"/>
          </w:tcPr>
          <w:p w:rsidR="00CC11BC" w:rsidRPr="00CC11BC" w:rsidRDefault="00CC11BC">
            <w:pPr>
              <w:pStyle w:val="ConsPlusNormal"/>
              <w:jc w:val="center"/>
              <w:rPr>
                <w:sz w:val="20"/>
              </w:rPr>
            </w:pPr>
            <w:r w:rsidRPr="00CC11BC">
              <w:rPr>
                <w:sz w:val="20"/>
              </w:rPr>
              <w:t>Наименование Государственной программы, областной целевой программы, ведомственной целевой программы, отдельного мероприятия</w:t>
            </w:r>
          </w:p>
        </w:tc>
        <w:tc>
          <w:tcPr>
            <w:tcW w:w="1134" w:type="dxa"/>
            <w:vMerge w:val="restart"/>
          </w:tcPr>
          <w:p w:rsidR="00CC11BC" w:rsidRPr="00CC11BC" w:rsidRDefault="00CC11BC">
            <w:pPr>
              <w:pStyle w:val="ConsPlusNormal"/>
              <w:jc w:val="center"/>
              <w:rPr>
                <w:sz w:val="20"/>
              </w:rPr>
            </w:pPr>
            <w:r w:rsidRPr="00CC11BC">
              <w:rPr>
                <w:sz w:val="20"/>
              </w:rPr>
              <w:t>Главный распорядитель бюджетных средств</w:t>
            </w:r>
          </w:p>
        </w:tc>
        <w:tc>
          <w:tcPr>
            <w:tcW w:w="9809" w:type="dxa"/>
            <w:gridSpan w:val="9"/>
          </w:tcPr>
          <w:p w:rsidR="00CC11BC" w:rsidRPr="00CC11BC" w:rsidRDefault="00CC11BC">
            <w:pPr>
              <w:pStyle w:val="ConsPlusNormal"/>
              <w:jc w:val="center"/>
              <w:rPr>
                <w:sz w:val="20"/>
              </w:rPr>
            </w:pPr>
            <w:r w:rsidRPr="00CC11BC">
              <w:rPr>
                <w:sz w:val="20"/>
              </w:rPr>
              <w:t>Расходы (тыс. рублей)</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1559" w:type="dxa"/>
            <w:vMerge/>
          </w:tcPr>
          <w:p w:rsidR="00CC11BC" w:rsidRPr="00CC11BC" w:rsidRDefault="00CC11BC">
            <w:pPr>
              <w:rPr>
                <w:sz w:val="20"/>
                <w:szCs w:val="20"/>
              </w:rPr>
            </w:pPr>
          </w:p>
        </w:tc>
        <w:tc>
          <w:tcPr>
            <w:tcW w:w="1134" w:type="dxa"/>
            <w:vMerge/>
          </w:tcPr>
          <w:p w:rsidR="00CC11BC" w:rsidRPr="00CC11BC" w:rsidRDefault="00CC11BC">
            <w:pPr>
              <w:rPr>
                <w:sz w:val="20"/>
                <w:szCs w:val="20"/>
              </w:rPr>
            </w:pPr>
          </w:p>
        </w:tc>
        <w:tc>
          <w:tcPr>
            <w:tcW w:w="993" w:type="dxa"/>
          </w:tcPr>
          <w:p w:rsidR="00CC11BC" w:rsidRPr="00CC11BC" w:rsidRDefault="00CC11BC">
            <w:pPr>
              <w:pStyle w:val="ConsPlusNormal"/>
              <w:jc w:val="center"/>
              <w:rPr>
                <w:sz w:val="20"/>
              </w:rPr>
            </w:pPr>
            <w:r w:rsidRPr="00CC11BC">
              <w:rPr>
                <w:sz w:val="20"/>
              </w:rPr>
              <w:t>2013 год</w:t>
            </w:r>
          </w:p>
        </w:tc>
        <w:tc>
          <w:tcPr>
            <w:tcW w:w="992" w:type="dxa"/>
          </w:tcPr>
          <w:p w:rsidR="00CC11BC" w:rsidRPr="00CC11BC" w:rsidRDefault="00CC11BC">
            <w:pPr>
              <w:pStyle w:val="ConsPlusNormal"/>
              <w:jc w:val="center"/>
              <w:rPr>
                <w:sz w:val="20"/>
              </w:rPr>
            </w:pPr>
            <w:r w:rsidRPr="00CC11BC">
              <w:rPr>
                <w:sz w:val="20"/>
              </w:rPr>
              <w:t>2014 год</w:t>
            </w:r>
          </w:p>
        </w:tc>
        <w:tc>
          <w:tcPr>
            <w:tcW w:w="1134" w:type="dxa"/>
          </w:tcPr>
          <w:p w:rsidR="00CC11BC" w:rsidRPr="00CC11BC" w:rsidRDefault="00CC11BC">
            <w:pPr>
              <w:pStyle w:val="ConsPlusNormal"/>
              <w:jc w:val="center"/>
              <w:rPr>
                <w:sz w:val="20"/>
              </w:rPr>
            </w:pPr>
            <w:r w:rsidRPr="00CC11BC">
              <w:rPr>
                <w:sz w:val="20"/>
              </w:rPr>
              <w:t>2015 год</w:t>
            </w:r>
          </w:p>
        </w:tc>
        <w:tc>
          <w:tcPr>
            <w:tcW w:w="992" w:type="dxa"/>
          </w:tcPr>
          <w:p w:rsidR="00CC11BC" w:rsidRPr="00CC11BC" w:rsidRDefault="00CC11BC">
            <w:pPr>
              <w:pStyle w:val="ConsPlusNormal"/>
              <w:jc w:val="center"/>
              <w:rPr>
                <w:sz w:val="20"/>
              </w:rPr>
            </w:pPr>
            <w:r w:rsidRPr="00CC11BC">
              <w:rPr>
                <w:sz w:val="20"/>
              </w:rPr>
              <w:t>2016 год</w:t>
            </w:r>
          </w:p>
        </w:tc>
        <w:tc>
          <w:tcPr>
            <w:tcW w:w="992" w:type="dxa"/>
          </w:tcPr>
          <w:p w:rsidR="00CC11BC" w:rsidRPr="00CC11BC" w:rsidRDefault="00CC11BC">
            <w:pPr>
              <w:pStyle w:val="ConsPlusNormal"/>
              <w:jc w:val="center"/>
              <w:rPr>
                <w:sz w:val="20"/>
              </w:rPr>
            </w:pPr>
            <w:r w:rsidRPr="00CC11BC">
              <w:rPr>
                <w:sz w:val="20"/>
              </w:rPr>
              <w:t>2017 год</w:t>
            </w:r>
          </w:p>
        </w:tc>
        <w:tc>
          <w:tcPr>
            <w:tcW w:w="993" w:type="dxa"/>
          </w:tcPr>
          <w:p w:rsidR="00CC11BC" w:rsidRPr="00CC11BC" w:rsidRDefault="00CC11BC">
            <w:pPr>
              <w:pStyle w:val="ConsPlusNormal"/>
              <w:jc w:val="center"/>
              <w:rPr>
                <w:sz w:val="20"/>
              </w:rPr>
            </w:pPr>
            <w:r w:rsidRPr="00CC11BC">
              <w:rPr>
                <w:sz w:val="20"/>
              </w:rPr>
              <w:t>2018 год</w:t>
            </w:r>
          </w:p>
        </w:tc>
        <w:tc>
          <w:tcPr>
            <w:tcW w:w="992" w:type="dxa"/>
          </w:tcPr>
          <w:p w:rsidR="00CC11BC" w:rsidRPr="00CC11BC" w:rsidRDefault="00CC11BC">
            <w:pPr>
              <w:pStyle w:val="ConsPlusNormal"/>
              <w:jc w:val="center"/>
              <w:rPr>
                <w:sz w:val="20"/>
              </w:rPr>
            </w:pPr>
            <w:r w:rsidRPr="00CC11BC">
              <w:rPr>
                <w:sz w:val="20"/>
              </w:rPr>
              <w:t>2019 год</w:t>
            </w:r>
          </w:p>
        </w:tc>
        <w:tc>
          <w:tcPr>
            <w:tcW w:w="1134" w:type="dxa"/>
          </w:tcPr>
          <w:p w:rsidR="00CC11BC" w:rsidRPr="00CC11BC" w:rsidRDefault="00CC11BC">
            <w:pPr>
              <w:pStyle w:val="ConsPlusNormal"/>
              <w:jc w:val="center"/>
              <w:rPr>
                <w:sz w:val="20"/>
              </w:rPr>
            </w:pPr>
            <w:r w:rsidRPr="00CC11BC">
              <w:rPr>
                <w:sz w:val="20"/>
              </w:rPr>
              <w:t>2020 год</w:t>
            </w:r>
          </w:p>
        </w:tc>
        <w:tc>
          <w:tcPr>
            <w:tcW w:w="1587" w:type="dxa"/>
          </w:tcPr>
          <w:p w:rsidR="00CC11BC" w:rsidRPr="00CC11BC" w:rsidRDefault="00CC11BC">
            <w:pPr>
              <w:pStyle w:val="ConsPlusNormal"/>
              <w:jc w:val="center"/>
              <w:rPr>
                <w:sz w:val="20"/>
              </w:rPr>
            </w:pPr>
            <w:r w:rsidRPr="00CC11BC">
              <w:rPr>
                <w:sz w:val="20"/>
              </w:rPr>
              <w:t>итого</w:t>
            </w:r>
          </w:p>
        </w:tc>
      </w:tr>
      <w:tr w:rsidR="00CC11BC" w:rsidRPr="00CC11BC" w:rsidTr="00CC11BC">
        <w:tc>
          <w:tcPr>
            <w:tcW w:w="660" w:type="dxa"/>
            <w:vMerge w:val="restart"/>
          </w:tcPr>
          <w:p w:rsidR="00CC11BC" w:rsidRPr="00CC11BC" w:rsidRDefault="00CC11BC">
            <w:pPr>
              <w:pStyle w:val="ConsPlusNormal"/>
              <w:rPr>
                <w:sz w:val="20"/>
              </w:rPr>
            </w:pPr>
          </w:p>
        </w:tc>
        <w:tc>
          <w:tcPr>
            <w:tcW w:w="1246" w:type="dxa"/>
            <w:vMerge w:val="restart"/>
          </w:tcPr>
          <w:p w:rsidR="00CC11BC" w:rsidRPr="00CC11BC" w:rsidRDefault="00CC11BC">
            <w:pPr>
              <w:pStyle w:val="ConsPlusNormal"/>
              <w:rPr>
                <w:sz w:val="20"/>
              </w:rPr>
            </w:pPr>
            <w:r w:rsidRPr="00CC11BC">
              <w:rPr>
                <w:sz w:val="20"/>
              </w:rPr>
              <w:t>Государственная программа</w:t>
            </w:r>
          </w:p>
        </w:tc>
        <w:tc>
          <w:tcPr>
            <w:tcW w:w="1559" w:type="dxa"/>
            <w:vMerge w:val="restart"/>
          </w:tcPr>
          <w:p w:rsidR="00CC11BC" w:rsidRPr="00CC11BC" w:rsidRDefault="00CC11BC">
            <w:pPr>
              <w:pStyle w:val="ConsPlusNormal"/>
              <w:rPr>
                <w:sz w:val="20"/>
              </w:rPr>
            </w:pPr>
            <w:r w:rsidRPr="00CC11BC">
              <w:rPr>
                <w:sz w:val="20"/>
              </w:rPr>
              <w:t>"Развитие физической культуры и спорта" на 2013 - 2020 годы</w:t>
            </w:r>
          </w:p>
        </w:tc>
        <w:tc>
          <w:tcPr>
            <w:tcW w:w="1134" w:type="dxa"/>
          </w:tcPr>
          <w:p w:rsidR="00CC11BC" w:rsidRPr="00CC11BC" w:rsidRDefault="00CC11BC">
            <w:pPr>
              <w:pStyle w:val="ConsPlusNormal"/>
              <w:rPr>
                <w:sz w:val="20"/>
              </w:rPr>
            </w:pPr>
            <w:r w:rsidRPr="00CC11BC">
              <w:rPr>
                <w:sz w:val="20"/>
              </w:rPr>
              <w:t>всего</w:t>
            </w:r>
          </w:p>
        </w:tc>
        <w:tc>
          <w:tcPr>
            <w:tcW w:w="993" w:type="dxa"/>
          </w:tcPr>
          <w:p w:rsidR="00CC11BC" w:rsidRPr="00CC11BC" w:rsidRDefault="00CC11BC">
            <w:pPr>
              <w:pStyle w:val="ConsPlusNormal"/>
              <w:jc w:val="center"/>
              <w:rPr>
                <w:sz w:val="20"/>
              </w:rPr>
            </w:pPr>
            <w:r w:rsidRPr="00CC11BC">
              <w:rPr>
                <w:sz w:val="20"/>
              </w:rPr>
              <w:t>547349,2</w:t>
            </w:r>
          </w:p>
        </w:tc>
        <w:tc>
          <w:tcPr>
            <w:tcW w:w="992" w:type="dxa"/>
          </w:tcPr>
          <w:p w:rsidR="00CC11BC" w:rsidRPr="00CC11BC" w:rsidRDefault="00CC11BC">
            <w:pPr>
              <w:pStyle w:val="ConsPlusNormal"/>
              <w:jc w:val="center"/>
              <w:rPr>
                <w:sz w:val="20"/>
              </w:rPr>
            </w:pPr>
            <w:r w:rsidRPr="00CC11BC">
              <w:rPr>
                <w:sz w:val="20"/>
              </w:rPr>
              <w:t>384762,6</w:t>
            </w:r>
          </w:p>
        </w:tc>
        <w:tc>
          <w:tcPr>
            <w:tcW w:w="1134" w:type="dxa"/>
          </w:tcPr>
          <w:p w:rsidR="00CC11BC" w:rsidRPr="00CC11BC" w:rsidRDefault="00CC11BC">
            <w:pPr>
              <w:pStyle w:val="ConsPlusNormal"/>
              <w:jc w:val="center"/>
              <w:rPr>
                <w:sz w:val="20"/>
              </w:rPr>
            </w:pPr>
            <w:r w:rsidRPr="00CC11BC">
              <w:rPr>
                <w:sz w:val="20"/>
              </w:rPr>
              <w:t>435688,5</w:t>
            </w:r>
          </w:p>
        </w:tc>
        <w:tc>
          <w:tcPr>
            <w:tcW w:w="992" w:type="dxa"/>
          </w:tcPr>
          <w:p w:rsidR="00CC11BC" w:rsidRPr="00CC11BC" w:rsidRDefault="00CC11BC">
            <w:pPr>
              <w:pStyle w:val="ConsPlusNormal"/>
              <w:jc w:val="center"/>
              <w:rPr>
                <w:sz w:val="20"/>
              </w:rPr>
            </w:pPr>
            <w:r w:rsidRPr="00CC11BC">
              <w:rPr>
                <w:sz w:val="20"/>
              </w:rPr>
              <w:t>438084,0</w:t>
            </w:r>
          </w:p>
        </w:tc>
        <w:tc>
          <w:tcPr>
            <w:tcW w:w="992" w:type="dxa"/>
          </w:tcPr>
          <w:p w:rsidR="00CC11BC" w:rsidRPr="00CC11BC" w:rsidRDefault="00CC11BC">
            <w:pPr>
              <w:pStyle w:val="ConsPlusNormal"/>
              <w:jc w:val="center"/>
              <w:rPr>
                <w:sz w:val="20"/>
              </w:rPr>
            </w:pPr>
            <w:r w:rsidRPr="00CC11BC">
              <w:rPr>
                <w:sz w:val="20"/>
              </w:rPr>
              <w:t>689114,0</w:t>
            </w:r>
          </w:p>
        </w:tc>
        <w:tc>
          <w:tcPr>
            <w:tcW w:w="993" w:type="dxa"/>
          </w:tcPr>
          <w:p w:rsidR="00CC11BC" w:rsidRPr="00CC11BC" w:rsidRDefault="00CC11BC">
            <w:pPr>
              <w:pStyle w:val="ConsPlusNormal"/>
              <w:jc w:val="center"/>
              <w:rPr>
                <w:sz w:val="20"/>
              </w:rPr>
            </w:pPr>
            <w:r w:rsidRPr="00CC11BC">
              <w:rPr>
                <w:sz w:val="20"/>
              </w:rPr>
              <w:t>558747,0</w:t>
            </w:r>
          </w:p>
        </w:tc>
        <w:tc>
          <w:tcPr>
            <w:tcW w:w="992" w:type="dxa"/>
          </w:tcPr>
          <w:p w:rsidR="00CC11BC" w:rsidRPr="00CC11BC" w:rsidRDefault="00CC11BC">
            <w:pPr>
              <w:pStyle w:val="ConsPlusNormal"/>
              <w:jc w:val="center"/>
              <w:rPr>
                <w:sz w:val="20"/>
              </w:rPr>
            </w:pPr>
            <w:r w:rsidRPr="00CC11BC">
              <w:rPr>
                <w:sz w:val="20"/>
              </w:rPr>
              <w:t>624984,0</w:t>
            </w:r>
          </w:p>
        </w:tc>
        <w:tc>
          <w:tcPr>
            <w:tcW w:w="1134" w:type="dxa"/>
          </w:tcPr>
          <w:p w:rsidR="00CC11BC" w:rsidRPr="00CC11BC" w:rsidRDefault="00CC11BC">
            <w:pPr>
              <w:pStyle w:val="ConsPlusNormal"/>
              <w:jc w:val="center"/>
              <w:rPr>
                <w:sz w:val="20"/>
              </w:rPr>
            </w:pPr>
            <w:r w:rsidRPr="00CC11BC">
              <w:rPr>
                <w:sz w:val="20"/>
              </w:rPr>
              <w:t>528084,0</w:t>
            </w:r>
          </w:p>
        </w:tc>
        <w:tc>
          <w:tcPr>
            <w:tcW w:w="1587" w:type="dxa"/>
          </w:tcPr>
          <w:p w:rsidR="00CC11BC" w:rsidRPr="00CC11BC" w:rsidRDefault="00CC11BC">
            <w:pPr>
              <w:pStyle w:val="ConsPlusNormal"/>
              <w:jc w:val="center"/>
              <w:rPr>
                <w:sz w:val="20"/>
              </w:rPr>
            </w:pPr>
            <w:r w:rsidRPr="00CC11BC">
              <w:rPr>
                <w:sz w:val="20"/>
              </w:rPr>
              <w:t>4206813,3</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1559"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управление по физической культуре и спорту Кировской области</w:t>
            </w:r>
          </w:p>
        </w:tc>
        <w:tc>
          <w:tcPr>
            <w:tcW w:w="993" w:type="dxa"/>
          </w:tcPr>
          <w:p w:rsidR="00CC11BC" w:rsidRPr="00CC11BC" w:rsidRDefault="00CC11BC">
            <w:pPr>
              <w:pStyle w:val="ConsPlusNormal"/>
              <w:jc w:val="center"/>
              <w:rPr>
                <w:sz w:val="20"/>
              </w:rPr>
            </w:pPr>
            <w:r w:rsidRPr="00CC11BC">
              <w:rPr>
                <w:sz w:val="20"/>
              </w:rPr>
              <w:t>494300,6</w:t>
            </w:r>
          </w:p>
        </w:tc>
        <w:tc>
          <w:tcPr>
            <w:tcW w:w="992" w:type="dxa"/>
          </w:tcPr>
          <w:p w:rsidR="00CC11BC" w:rsidRPr="00CC11BC" w:rsidRDefault="00CC11BC">
            <w:pPr>
              <w:pStyle w:val="ConsPlusNormal"/>
              <w:jc w:val="center"/>
              <w:rPr>
                <w:sz w:val="20"/>
              </w:rPr>
            </w:pPr>
            <w:r w:rsidRPr="00CC11BC">
              <w:rPr>
                <w:sz w:val="20"/>
              </w:rPr>
              <w:t>379482,6</w:t>
            </w:r>
          </w:p>
        </w:tc>
        <w:tc>
          <w:tcPr>
            <w:tcW w:w="1134" w:type="dxa"/>
          </w:tcPr>
          <w:p w:rsidR="00CC11BC" w:rsidRPr="00CC11BC" w:rsidRDefault="00CC11BC">
            <w:pPr>
              <w:pStyle w:val="ConsPlusNormal"/>
              <w:jc w:val="center"/>
              <w:rPr>
                <w:sz w:val="20"/>
              </w:rPr>
            </w:pPr>
            <w:r w:rsidRPr="00CC11BC">
              <w:rPr>
                <w:sz w:val="20"/>
              </w:rPr>
              <w:t>435688,5</w:t>
            </w:r>
          </w:p>
        </w:tc>
        <w:tc>
          <w:tcPr>
            <w:tcW w:w="992" w:type="dxa"/>
          </w:tcPr>
          <w:p w:rsidR="00CC11BC" w:rsidRPr="00CC11BC" w:rsidRDefault="00CC11BC">
            <w:pPr>
              <w:pStyle w:val="ConsPlusNormal"/>
              <w:jc w:val="center"/>
              <w:rPr>
                <w:sz w:val="20"/>
              </w:rPr>
            </w:pPr>
            <w:r w:rsidRPr="00CC11BC">
              <w:rPr>
                <w:sz w:val="20"/>
              </w:rPr>
              <w:t>438084,0</w:t>
            </w:r>
          </w:p>
        </w:tc>
        <w:tc>
          <w:tcPr>
            <w:tcW w:w="992" w:type="dxa"/>
          </w:tcPr>
          <w:p w:rsidR="00CC11BC" w:rsidRPr="00CC11BC" w:rsidRDefault="00CC11BC">
            <w:pPr>
              <w:pStyle w:val="ConsPlusNormal"/>
              <w:jc w:val="center"/>
              <w:rPr>
                <w:sz w:val="20"/>
              </w:rPr>
            </w:pPr>
            <w:r w:rsidRPr="00CC11BC">
              <w:rPr>
                <w:sz w:val="20"/>
              </w:rPr>
              <w:t>689114,0</w:t>
            </w:r>
          </w:p>
        </w:tc>
        <w:tc>
          <w:tcPr>
            <w:tcW w:w="993" w:type="dxa"/>
          </w:tcPr>
          <w:p w:rsidR="00CC11BC" w:rsidRPr="00CC11BC" w:rsidRDefault="00CC11BC">
            <w:pPr>
              <w:pStyle w:val="ConsPlusNormal"/>
              <w:jc w:val="center"/>
              <w:rPr>
                <w:sz w:val="20"/>
              </w:rPr>
            </w:pPr>
            <w:r w:rsidRPr="00CC11BC">
              <w:rPr>
                <w:sz w:val="20"/>
              </w:rPr>
              <w:t>558747,0</w:t>
            </w:r>
          </w:p>
        </w:tc>
        <w:tc>
          <w:tcPr>
            <w:tcW w:w="992" w:type="dxa"/>
          </w:tcPr>
          <w:p w:rsidR="00CC11BC" w:rsidRPr="00CC11BC" w:rsidRDefault="00CC11BC">
            <w:pPr>
              <w:pStyle w:val="ConsPlusNormal"/>
              <w:jc w:val="center"/>
              <w:rPr>
                <w:sz w:val="20"/>
              </w:rPr>
            </w:pPr>
            <w:r w:rsidRPr="00CC11BC">
              <w:rPr>
                <w:sz w:val="20"/>
              </w:rPr>
              <w:t>549984,0</w:t>
            </w:r>
          </w:p>
        </w:tc>
        <w:tc>
          <w:tcPr>
            <w:tcW w:w="1134" w:type="dxa"/>
          </w:tcPr>
          <w:p w:rsidR="00CC11BC" w:rsidRPr="00CC11BC" w:rsidRDefault="00CC11BC">
            <w:pPr>
              <w:pStyle w:val="ConsPlusNormal"/>
              <w:jc w:val="center"/>
              <w:rPr>
                <w:sz w:val="20"/>
              </w:rPr>
            </w:pPr>
            <w:r w:rsidRPr="00CC11BC">
              <w:rPr>
                <w:sz w:val="20"/>
              </w:rPr>
              <w:t>453084,0</w:t>
            </w:r>
          </w:p>
        </w:tc>
        <w:tc>
          <w:tcPr>
            <w:tcW w:w="1587" w:type="dxa"/>
          </w:tcPr>
          <w:p w:rsidR="00CC11BC" w:rsidRPr="00CC11BC" w:rsidRDefault="00CC11BC">
            <w:pPr>
              <w:pStyle w:val="ConsPlusNormal"/>
              <w:jc w:val="center"/>
              <w:rPr>
                <w:sz w:val="20"/>
              </w:rPr>
            </w:pPr>
            <w:r w:rsidRPr="00CC11BC">
              <w:rPr>
                <w:sz w:val="20"/>
              </w:rPr>
              <w:t>3998484,7</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1559"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 xml:space="preserve">департамент строительства и архитектуры </w:t>
            </w:r>
            <w:r w:rsidRPr="00CC11BC">
              <w:rPr>
                <w:sz w:val="20"/>
              </w:rPr>
              <w:lastRenderedPageBreak/>
              <w:t>Кировской области</w:t>
            </w:r>
          </w:p>
        </w:tc>
        <w:tc>
          <w:tcPr>
            <w:tcW w:w="993" w:type="dxa"/>
          </w:tcPr>
          <w:p w:rsidR="00CC11BC" w:rsidRPr="00CC11BC" w:rsidRDefault="00CC11BC">
            <w:pPr>
              <w:pStyle w:val="ConsPlusNormal"/>
              <w:jc w:val="center"/>
              <w:rPr>
                <w:sz w:val="20"/>
              </w:rPr>
            </w:pPr>
            <w:r w:rsidRPr="00CC11BC">
              <w:rPr>
                <w:sz w:val="20"/>
              </w:rPr>
              <w:lastRenderedPageBreak/>
              <w:t>53048,6</w:t>
            </w:r>
          </w:p>
        </w:tc>
        <w:tc>
          <w:tcPr>
            <w:tcW w:w="992" w:type="dxa"/>
          </w:tcPr>
          <w:p w:rsidR="00CC11BC" w:rsidRPr="00CC11BC" w:rsidRDefault="00CC11BC">
            <w:pPr>
              <w:pStyle w:val="ConsPlusNormal"/>
              <w:jc w:val="center"/>
              <w:rPr>
                <w:sz w:val="20"/>
              </w:rPr>
            </w:pPr>
            <w:r w:rsidRPr="00CC11BC">
              <w:rPr>
                <w:sz w:val="20"/>
              </w:rPr>
              <w:t>5280,0</w:t>
            </w: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75000,0</w:t>
            </w:r>
          </w:p>
        </w:tc>
        <w:tc>
          <w:tcPr>
            <w:tcW w:w="1134" w:type="dxa"/>
          </w:tcPr>
          <w:p w:rsidR="00CC11BC" w:rsidRPr="00CC11BC" w:rsidRDefault="00CC11BC">
            <w:pPr>
              <w:pStyle w:val="ConsPlusNormal"/>
              <w:jc w:val="center"/>
              <w:rPr>
                <w:sz w:val="20"/>
              </w:rPr>
            </w:pPr>
            <w:r w:rsidRPr="00CC11BC">
              <w:rPr>
                <w:sz w:val="20"/>
              </w:rPr>
              <w:t>75000,0</w:t>
            </w:r>
          </w:p>
        </w:tc>
        <w:tc>
          <w:tcPr>
            <w:tcW w:w="1587" w:type="dxa"/>
          </w:tcPr>
          <w:p w:rsidR="00CC11BC" w:rsidRPr="00CC11BC" w:rsidRDefault="00CC11BC">
            <w:pPr>
              <w:pStyle w:val="ConsPlusNormal"/>
              <w:jc w:val="center"/>
              <w:rPr>
                <w:sz w:val="20"/>
              </w:rPr>
            </w:pPr>
            <w:r w:rsidRPr="00CC11BC">
              <w:rPr>
                <w:sz w:val="20"/>
              </w:rPr>
              <w:t>208328,6</w:t>
            </w:r>
          </w:p>
        </w:tc>
      </w:tr>
      <w:tr w:rsidR="00CC11BC" w:rsidRPr="00CC11BC" w:rsidTr="00CC11BC">
        <w:tc>
          <w:tcPr>
            <w:tcW w:w="660" w:type="dxa"/>
            <w:vMerge w:val="restart"/>
          </w:tcPr>
          <w:p w:rsidR="00CC11BC" w:rsidRPr="00CC11BC" w:rsidRDefault="00CC11BC">
            <w:pPr>
              <w:pStyle w:val="ConsPlusNormal"/>
              <w:rPr>
                <w:sz w:val="20"/>
              </w:rPr>
            </w:pPr>
            <w:r w:rsidRPr="00CC11BC">
              <w:rPr>
                <w:sz w:val="20"/>
              </w:rPr>
              <w:lastRenderedPageBreak/>
              <w:t>1.</w:t>
            </w:r>
          </w:p>
        </w:tc>
        <w:tc>
          <w:tcPr>
            <w:tcW w:w="1246" w:type="dxa"/>
            <w:vMerge w:val="restart"/>
          </w:tcPr>
          <w:p w:rsidR="00CC11BC" w:rsidRPr="00CC11BC" w:rsidRDefault="00CC11BC">
            <w:pPr>
              <w:pStyle w:val="ConsPlusNormal"/>
              <w:rPr>
                <w:sz w:val="20"/>
              </w:rPr>
            </w:pPr>
            <w:r w:rsidRPr="00CC11BC">
              <w:rPr>
                <w:sz w:val="20"/>
              </w:rPr>
              <w:t xml:space="preserve">Областная целевая </w:t>
            </w:r>
            <w:hyperlink r:id="rId78" w:history="1">
              <w:r w:rsidRPr="00CC11BC">
                <w:rPr>
                  <w:color w:val="0000FF"/>
                  <w:sz w:val="20"/>
                </w:rPr>
                <w:t>программа</w:t>
              </w:r>
            </w:hyperlink>
          </w:p>
        </w:tc>
        <w:tc>
          <w:tcPr>
            <w:tcW w:w="1559" w:type="dxa"/>
            <w:vMerge w:val="restart"/>
          </w:tcPr>
          <w:p w:rsidR="00CC11BC" w:rsidRPr="00CC11BC" w:rsidRDefault="00CC11BC">
            <w:pPr>
              <w:pStyle w:val="ConsPlusNormal"/>
              <w:rPr>
                <w:sz w:val="20"/>
              </w:rPr>
            </w:pPr>
            <w:r w:rsidRPr="00CC11BC">
              <w:rPr>
                <w:sz w:val="20"/>
              </w:rPr>
              <w:t>"Развитие физической культуры и спорта Кировской области" на 2011 - 2013 годы</w:t>
            </w:r>
          </w:p>
        </w:tc>
        <w:tc>
          <w:tcPr>
            <w:tcW w:w="1134" w:type="dxa"/>
          </w:tcPr>
          <w:p w:rsidR="00CC11BC" w:rsidRPr="00CC11BC" w:rsidRDefault="00CC11BC">
            <w:pPr>
              <w:pStyle w:val="ConsPlusNormal"/>
              <w:rPr>
                <w:sz w:val="20"/>
              </w:rPr>
            </w:pPr>
            <w:r w:rsidRPr="00CC11BC">
              <w:rPr>
                <w:sz w:val="20"/>
              </w:rPr>
              <w:t>итого</w:t>
            </w:r>
          </w:p>
        </w:tc>
        <w:tc>
          <w:tcPr>
            <w:tcW w:w="993" w:type="dxa"/>
          </w:tcPr>
          <w:p w:rsidR="00CC11BC" w:rsidRPr="00CC11BC" w:rsidRDefault="00CC11BC">
            <w:pPr>
              <w:pStyle w:val="ConsPlusNormal"/>
              <w:jc w:val="center"/>
              <w:rPr>
                <w:sz w:val="20"/>
              </w:rPr>
            </w:pPr>
            <w:r w:rsidRPr="00CC11BC">
              <w:rPr>
                <w:sz w:val="20"/>
              </w:rPr>
              <w:t>170556,4</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587" w:type="dxa"/>
          </w:tcPr>
          <w:p w:rsidR="00CC11BC" w:rsidRPr="00CC11BC" w:rsidRDefault="00CC11BC">
            <w:pPr>
              <w:pStyle w:val="ConsPlusNormal"/>
              <w:jc w:val="center"/>
              <w:rPr>
                <w:sz w:val="20"/>
              </w:rPr>
            </w:pPr>
            <w:r w:rsidRPr="00CC11BC">
              <w:rPr>
                <w:sz w:val="20"/>
              </w:rPr>
              <w:t>170556,4</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1559"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управление по физической культуре и спорту Кировской области</w:t>
            </w:r>
          </w:p>
        </w:tc>
        <w:tc>
          <w:tcPr>
            <w:tcW w:w="993" w:type="dxa"/>
          </w:tcPr>
          <w:p w:rsidR="00CC11BC" w:rsidRPr="00CC11BC" w:rsidRDefault="00CC11BC">
            <w:pPr>
              <w:pStyle w:val="ConsPlusNormal"/>
              <w:jc w:val="center"/>
              <w:rPr>
                <w:sz w:val="20"/>
              </w:rPr>
            </w:pPr>
            <w:r w:rsidRPr="00CC11BC">
              <w:rPr>
                <w:sz w:val="20"/>
              </w:rPr>
              <w:t>117507,8</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587" w:type="dxa"/>
          </w:tcPr>
          <w:p w:rsidR="00CC11BC" w:rsidRPr="00CC11BC" w:rsidRDefault="00CC11BC">
            <w:pPr>
              <w:pStyle w:val="ConsPlusNormal"/>
              <w:jc w:val="center"/>
              <w:rPr>
                <w:sz w:val="20"/>
              </w:rPr>
            </w:pPr>
            <w:r w:rsidRPr="00CC11BC">
              <w:rPr>
                <w:sz w:val="20"/>
              </w:rPr>
              <w:t>117507,8</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1559"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департамент строительства и архитектуры Кировской области</w:t>
            </w:r>
          </w:p>
        </w:tc>
        <w:tc>
          <w:tcPr>
            <w:tcW w:w="993" w:type="dxa"/>
          </w:tcPr>
          <w:p w:rsidR="00CC11BC" w:rsidRPr="00CC11BC" w:rsidRDefault="00CC11BC">
            <w:pPr>
              <w:pStyle w:val="ConsPlusNormal"/>
              <w:jc w:val="center"/>
              <w:rPr>
                <w:sz w:val="20"/>
              </w:rPr>
            </w:pPr>
            <w:r w:rsidRPr="00CC11BC">
              <w:rPr>
                <w:sz w:val="20"/>
              </w:rPr>
              <w:t>53048,6</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587" w:type="dxa"/>
          </w:tcPr>
          <w:p w:rsidR="00CC11BC" w:rsidRPr="00CC11BC" w:rsidRDefault="00CC11BC">
            <w:pPr>
              <w:pStyle w:val="ConsPlusNormal"/>
              <w:jc w:val="center"/>
              <w:rPr>
                <w:sz w:val="20"/>
              </w:rPr>
            </w:pPr>
            <w:r w:rsidRPr="00CC11BC">
              <w:rPr>
                <w:sz w:val="20"/>
              </w:rPr>
              <w:t>53048,6</w:t>
            </w:r>
          </w:p>
        </w:tc>
      </w:tr>
      <w:tr w:rsidR="00CC11BC" w:rsidRPr="00CC11BC" w:rsidTr="00CC11BC">
        <w:tc>
          <w:tcPr>
            <w:tcW w:w="660" w:type="dxa"/>
          </w:tcPr>
          <w:p w:rsidR="00CC11BC" w:rsidRPr="00CC11BC" w:rsidRDefault="00CC11BC">
            <w:pPr>
              <w:pStyle w:val="ConsPlusNormal"/>
              <w:rPr>
                <w:sz w:val="20"/>
              </w:rPr>
            </w:pPr>
            <w:r w:rsidRPr="00CC11BC">
              <w:rPr>
                <w:sz w:val="20"/>
              </w:rPr>
              <w:t>2.</w:t>
            </w:r>
          </w:p>
        </w:tc>
        <w:tc>
          <w:tcPr>
            <w:tcW w:w="1246" w:type="dxa"/>
          </w:tcPr>
          <w:p w:rsidR="00CC11BC" w:rsidRPr="00CC11BC" w:rsidRDefault="00CC11BC">
            <w:pPr>
              <w:pStyle w:val="ConsPlusNormal"/>
              <w:rPr>
                <w:sz w:val="20"/>
              </w:rPr>
            </w:pPr>
            <w:r w:rsidRPr="00CC11BC">
              <w:rPr>
                <w:sz w:val="20"/>
              </w:rPr>
              <w:t xml:space="preserve">Ведомственная целевая </w:t>
            </w:r>
            <w:hyperlink r:id="rId79" w:history="1">
              <w:r w:rsidRPr="00CC11BC">
                <w:rPr>
                  <w:color w:val="0000FF"/>
                  <w:sz w:val="20"/>
                </w:rPr>
                <w:t>программа</w:t>
              </w:r>
            </w:hyperlink>
          </w:p>
        </w:tc>
        <w:tc>
          <w:tcPr>
            <w:tcW w:w="1559" w:type="dxa"/>
          </w:tcPr>
          <w:p w:rsidR="00CC11BC" w:rsidRPr="00CC11BC" w:rsidRDefault="00CC11BC">
            <w:pPr>
              <w:pStyle w:val="ConsPlusNormal"/>
              <w:rPr>
                <w:sz w:val="20"/>
              </w:rPr>
            </w:pPr>
            <w:r w:rsidRPr="00CC11BC">
              <w:rPr>
                <w:sz w:val="20"/>
              </w:rPr>
              <w:t>"Развитие массового спорта и подготовка спортивного резерва сборных команд Кировской области"</w:t>
            </w:r>
          </w:p>
        </w:tc>
        <w:tc>
          <w:tcPr>
            <w:tcW w:w="1134" w:type="dxa"/>
          </w:tcPr>
          <w:p w:rsidR="00CC11BC" w:rsidRPr="00CC11BC" w:rsidRDefault="00CC11BC">
            <w:pPr>
              <w:pStyle w:val="ConsPlusNormal"/>
              <w:rPr>
                <w:sz w:val="20"/>
              </w:rPr>
            </w:pPr>
            <w:r w:rsidRPr="00CC11BC">
              <w:rPr>
                <w:sz w:val="20"/>
              </w:rPr>
              <w:t>управление по физической культуре и спорту Кировской области</w:t>
            </w:r>
          </w:p>
        </w:tc>
        <w:tc>
          <w:tcPr>
            <w:tcW w:w="993" w:type="dxa"/>
          </w:tcPr>
          <w:p w:rsidR="00CC11BC" w:rsidRPr="00CC11BC" w:rsidRDefault="00CC11BC">
            <w:pPr>
              <w:pStyle w:val="ConsPlusNormal"/>
              <w:jc w:val="center"/>
              <w:rPr>
                <w:sz w:val="20"/>
              </w:rPr>
            </w:pPr>
            <w:r w:rsidRPr="00CC11BC">
              <w:rPr>
                <w:sz w:val="20"/>
              </w:rPr>
              <w:t>112589,8</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587" w:type="dxa"/>
          </w:tcPr>
          <w:p w:rsidR="00CC11BC" w:rsidRPr="00CC11BC" w:rsidRDefault="00CC11BC">
            <w:pPr>
              <w:pStyle w:val="ConsPlusNormal"/>
              <w:jc w:val="center"/>
              <w:rPr>
                <w:sz w:val="20"/>
              </w:rPr>
            </w:pPr>
            <w:r w:rsidRPr="00CC11BC">
              <w:rPr>
                <w:sz w:val="20"/>
              </w:rPr>
              <w:t>112589,8</w:t>
            </w:r>
          </w:p>
        </w:tc>
      </w:tr>
      <w:tr w:rsidR="00CC11BC" w:rsidRPr="00CC11BC" w:rsidTr="00CC11BC">
        <w:tc>
          <w:tcPr>
            <w:tcW w:w="660" w:type="dxa"/>
          </w:tcPr>
          <w:p w:rsidR="00CC11BC" w:rsidRPr="00CC11BC" w:rsidRDefault="00CC11BC">
            <w:pPr>
              <w:pStyle w:val="ConsPlusNormal"/>
              <w:rPr>
                <w:sz w:val="20"/>
              </w:rPr>
            </w:pPr>
            <w:r w:rsidRPr="00CC11BC">
              <w:rPr>
                <w:sz w:val="20"/>
              </w:rPr>
              <w:t>3.</w:t>
            </w:r>
          </w:p>
        </w:tc>
        <w:tc>
          <w:tcPr>
            <w:tcW w:w="1246" w:type="dxa"/>
          </w:tcPr>
          <w:p w:rsidR="00CC11BC" w:rsidRPr="00CC11BC" w:rsidRDefault="00CC11BC">
            <w:pPr>
              <w:pStyle w:val="ConsPlusNormal"/>
              <w:rPr>
                <w:sz w:val="20"/>
              </w:rPr>
            </w:pPr>
            <w:r w:rsidRPr="00CC11BC">
              <w:rPr>
                <w:sz w:val="20"/>
              </w:rPr>
              <w:t xml:space="preserve">Ведомственная целевая </w:t>
            </w:r>
            <w:hyperlink r:id="rId80" w:history="1">
              <w:r w:rsidRPr="00CC11BC">
                <w:rPr>
                  <w:color w:val="0000FF"/>
                  <w:sz w:val="20"/>
                </w:rPr>
                <w:t>программа</w:t>
              </w:r>
            </w:hyperlink>
          </w:p>
        </w:tc>
        <w:tc>
          <w:tcPr>
            <w:tcW w:w="1559" w:type="dxa"/>
          </w:tcPr>
          <w:p w:rsidR="00CC11BC" w:rsidRPr="00CC11BC" w:rsidRDefault="00CC11BC">
            <w:pPr>
              <w:pStyle w:val="ConsPlusNormal"/>
              <w:rPr>
                <w:sz w:val="20"/>
              </w:rPr>
            </w:pPr>
            <w:r w:rsidRPr="00CC11BC">
              <w:rPr>
                <w:sz w:val="20"/>
              </w:rPr>
              <w:t>"Обеспечение деятельности учреждений физкультурно-спортивной направленности</w:t>
            </w:r>
            <w:r w:rsidRPr="00CC11BC">
              <w:rPr>
                <w:sz w:val="20"/>
              </w:rPr>
              <w:lastRenderedPageBreak/>
              <w:t>"</w:t>
            </w:r>
          </w:p>
        </w:tc>
        <w:tc>
          <w:tcPr>
            <w:tcW w:w="1134" w:type="dxa"/>
          </w:tcPr>
          <w:p w:rsidR="00CC11BC" w:rsidRPr="00CC11BC" w:rsidRDefault="00CC11BC">
            <w:pPr>
              <w:pStyle w:val="ConsPlusNormal"/>
              <w:rPr>
                <w:sz w:val="20"/>
              </w:rPr>
            </w:pPr>
            <w:r w:rsidRPr="00CC11BC">
              <w:rPr>
                <w:sz w:val="20"/>
              </w:rPr>
              <w:lastRenderedPageBreak/>
              <w:t xml:space="preserve">управление по физической культуре и спорту Кировской </w:t>
            </w:r>
            <w:r w:rsidRPr="00CC11BC">
              <w:rPr>
                <w:sz w:val="20"/>
              </w:rPr>
              <w:lastRenderedPageBreak/>
              <w:t>области</w:t>
            </w:r>
          </w:p>
        </w:tc>
        <w:tc>
          <w:tcPr>
            <w:tcW w:w="993" w:type="dxa"/>
          </w:tcPr>
          <w:p w:rsidR="00CC11BC" w:rsidRPr="00CC11BC" w:rsidRDefault="00CC11BC">
            <w:pPr>
              <w:pStyle w:val="ConsPlusNormal"/>
              <w:jc w:val="center"/>
              <w:rPr>
                <w:sz w:val="20"/>
              </w:rPr>
            </w:pPr>
            <w:r w:rsidRPr="00CC11BC">
              <w:rPr>
                <w:sz w:val="20"/>
              </w:rPr>
              <w:lastRenderedPageBreak/>
              <w:t>247342,9</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587" w:type="dxa"/>
          </w:tcPr>
          <w:p w:rsidR="00CC11BC" w:rsidRPr="00CC11BC" w:rsidRDefault="00CC11BC">
            <w:pPr>
              <w:pStyle w:val="ConsPlusNormal"/>
              <w:jc w:val="center"/>
              <w:rPr>
                <w:sz w:val="20"/>
              </w:rPr>
            </w:pPr>
            <w:r w:rsidRPr="00CC11BC">
              <w:rPr>
                <w:sz w:val="20"/>
              </w:rPr>
              <w:t>247342,9</w:t>
            </w:r>
          </w:p>
        </w:tc>
      </w:tr>
      <w:tr w:rsidR="00CC11BC" w:rsidRPr="00CC11BC" w:rsidTr="00CC11BC">
        <w:tc>
          <w:tcPr>
            <w:tcW w:w="660" w:type="dxa"/>
            <w:vMerge w:val="restart"/>
          </w:tcPr>
          <w:p w:rsidR="00CC11BC" w:rsidRPr="00CC11BC" w:rsidRDefault="00CC11BC">
            <w:pPr>
              <w:pStyle w:val="ConsPlusNormal"/>
              <w:rPr>
                <w:sz w:val="20"/>
              </w:rPr>
            </w:pPr>
            <w:r w:rsidRPr="00CC11BC">
              <w:rPr>
                <w:sz w:val="20"/>
              </w:rPr>
              <w:lastRenderedPageBreak/>
              <w:t>4.</w:t>
            </w:r>
          </w:p>
        </w:tc>
        <w:tc>
          <w:tcPr>
            <w:tcW w:w="1246" w:type="dxa"/>
            <w:vMerge w:val="restart"/>
          </w:tcPr>
          <w:p w:rsidR="00CC11BC" w:rsidRPr="00CC11BC" w:rsidRDefault="00CC11BC">
            <w:pPr>
              <w:pStyle w:val="ConsPlusNormal"/>
              <w:rPr>
                <w:sz w:val="20"/>
              </w:rPr>
            </w:pPr>
            <w:r w:rsidRPr="00CC11BC">
              <w:rPr>
                <w:sz w:val="20"/>
              </w:rPr>
              <w:t>Отдельное мероприятие</w:t>
            </w:r>
          </w:p>
        </w:tc>
        <w:tc>
          <w:tcPr>
            <w:tcW w:w="1559" w:type="dxa"/>
            <w:vMerge w:val="restart"/>
          </w:tcPr>
          <w:p w:rsidR="00CC11BC" w:rsidRPr="00CC11BC" w:rsidRDefault="00CC11BC">
            <w:pPr>
              <w:pStyle w:val="ConsPlusNormal"/>
              <w:rPr>
                <w:sz w:val="20"/>
              </w:rPr>
            </w:pPr>
            <w:r w:rsidRPr="00CC11BC">
              <w:rPr>
                <w:sz w:val="20"/>
              </w:rPr>
              <w:t>"Развитие спортивной инфраструктуры Кировской области"</w:t>
            </w:r>
          </w:p>
        </w:tc>
        <w:tc>
          <w:tcPr>
            <w:tcW w:w="1134" w:type="dxa"/>
          </w:tcPr>
          <w:p w:rsidR="00CC11BC" w:rsidRPr="00CC11BC" w:rsidRDefault="00CC11BC">
            <w:pPr>
              <w:pStyle w:val="ConsPlusNormal"/>
              <w:rPr>
                <w:sz w:val="20"/>
              </w:rPr>
            </w:pPr>
            <w:r w:rsidRPr="00CC11BC">
              <w:rPr>
                <w:sz w:val="20"/>
              </w:rPr>
              <w:t>управление по физической культуре и спорту Кировской области</w:t>
            </w: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251030,0</w:t>
            </w:r>
          </w:p>
        </w:tc>
        <w:tc>
          <w:tcPr>
            <w:tcW w:w="993" w:type="dxa"/>
          </w:tcPr>
          <w:p w:rsidR="00CC11BC" w:rsidRPr="00CC11BC" w:rsidRDefault="00CC11BC">
            <w:pPr>
              <w:pStyle w:val="ConsPlusNormal"/>
              <w:jc w:val="center"/>
              <w:rPr>
                <w:sz w:val="20"/>
              </w:rPr>
            </w:pPr>
            <w:r w:rsidRPr="00CC11BC">
              <w:rPr>
                <w:sz w:val="20"/>
              </w:rPr>
              <w:t>120663,0</w:t>
            </w:r>
          </w:p>
        </w:tc>
        <w:tc>
          <w:tcPr>
            <w:tcW w:w="992" w:type="dxa"/>
          </w:tcPr>
          <w:p w:rsidR="00CC11BC" w:rsidRPr="00CC11BC" w:rsidRDefault="00CC11BC">
            <w:pPr>
              <w:pStyle w:val="ConsPlusNormal"/>
              <w:jc w:val="center"/>
              <w:rPr>
                <w:sz w:val="20"/>
              </w:rPr>
            </w:pPr>
            <w:r w:rsidRPr="00CC11BC">
              <w:rPr>
                <w:sz w:val="20"/>
              </w:rPr>
              <w:t>111900,0</w:t>
            </w:r>
          </w:p>
        </w:tc>
        <w:tc>
          <w:tcPr>
            <w:tcW w:w="1134" w:type="dxa"/>
          </w:tcPr>
          <w:p w:rsidR="00CC11BC" w:rsidRPr="00CC11BC" w:rsidRDefault="00CC11BC">
            <w:pPr>
              <w:pStyle w:val="ConsPlusNormal"/>
              <w:jc w:val="center"/>
              <w:rPr>
                <w:sz w:val="20"/>
              </w:rPr>
            </w:pPr>
            <w:r w:rsidRPr="00CC11BC">
              <w:rPr>
                <w:sz w:val="20"/>
              </w:rPr>
              <w:t>15000,0</w:t>
            </w:r>
          </w:p>
        </w:tc>
        <w:tc>
          <w:tcPr>
            <w:tcW w:w="1587" w:type="dxa"/>
          </w:tcPr>
          <w:p w:rsidR="00CC11BC" w:rsidRPr="00CC11BC" w:rsidRDefault="00CC11BC">
            <w:pPr>
              <w:pStyle w:val="ConsPlusNormal"/>
              <w:jc w:val="center"/>
              <w:rPr>
                <w:sz w:val="20"/>
              </w:rPr>
            </w:pPr>
            <w:r w:rsidRPr="00CC11BC">
              <w:rPr>
                <w:sz w:val="20"/>
              </w:rPr>
              <w:t>498593,0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1559"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департамент строительства и архитектуры Кировской области</w:t>
            </w: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5280,0</w:t>
            </w: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75000,0</w:t>
            </w:r>
          </w:p>
        </w:tc>
        <w:tc>
          <w:tcPr>
            <w:tcW w:w="1134" w:type="dxa"/>
          </w:tcPr>
          <w:p w:rsidR="00CC11BC" w:rsidRPr="00CC11BC" w:rsidRDefault="00CC11BC">
            <w:pPr>
              <w:pStyle w:val="ConsPlusNormal"/>
              <w:jc w:val="center"/>
              <w:rPr>
                <w:sz w:val="20"/>
              </w:rPr>
            </w:pPr>
            <w:r w:rsidRPr="00CC11BC">
              <w:rPr>
                <w:sz w:val="20"/>
              </w:rPr>
              <w:t>75000,0</w:t>
            </w:r>
          </w:p>
        </w:tc>
        <w:tc>
          <w:tcPr>
            <w:tcW w:w="1587" w:type="dxa"/>
          </w:tcPr>
          <w:p w:rsidR="00CC11BC" w:rsidRPr="00CC11BC" w:rsidRDefault="00CC11BC">
            <w:pPr>
              <w:pStyle w:val="ConsPlusNormal"/>
              <w:jc w:val="center"/>
              <w:rPr>
                <w:sz w:val="20"/>
              </w:rPr>
            </w:pPr>
            <w:r w:rsidRPr="00CC11BC">
              <w:rPr>
                <w:sz w:val="20"/>
              </w:rPr>
              <w:t>155280,0</w:t>
            </w:r>
          </w:p>
        </w:tc>
      </w:tr>
      <w:tr w:rsidR="00CC11BC" w:rsidRPr="00CC11BC" w:rsidTr="00CC11BC">
        <w:tc>
          <w:tcPr>
            <w:tcW w:w="660" w:type="dxa"/>
          </w:tcPr>
          <w:p w:rsidR="00CC11BC" w:rsidRPr="00CC11BC" w:rsidRDefault="00CC11BC">
            <w:pPr>
              <w:pStyle w:val="ConsPlusNormal"/>
              <w:rPr>
                <w:sz w:val="20"/>
              </w:rPr>
            </w:pPr>
            <w:r w:rsidRPr="00CC11BC">
              <w:rPr>
                <w:sz w:val="20"/>
              </w:rPr>
              <w:t>5.</w:t>
            </w:r>
          </w:p>
        </w:tc>
        <w:tc>
          <w:tcPr>
            <w:tcW w:w="1246" w:type="dxa"/>
          </w:tcPr>
          <w:p w:rsidR="00CC11BC" w:rsidRPr="00CC11BC" w:rsidRDefault="00CC11BC">
            <w:pPr>
              <w:pStyle w:val="ConsPlusNormal"/>
              <w:rPr>
                <w:sz w:val="20"/>
              </w:rPr>
            </w:pPr>
            <w:r w:rsidRPr="00CC11BC">
              <w:rPr>
                <w:sz w:val="20"/>
              </w:rPr>
              <w:t>Отдельное мероприятие</w:t>
            </w:r>
          </w:p>
        </w:tc>
        <w:tc>
          <w:tcPr>
            <w:tcW w:w="1559" w:type="dxa"/>
          </w:tcPr>
          <w:p w:rsidR="00CC11BC" w:rsidRPr="00CC11BC" w:rsidRDefault="00CC11BC">
            <w:pPr>
              <w:pStyle w:val="ConsPlusNormal"/>
              <w:rPr>
                <w:sz w:val="20"/>
              </w:rPr>
            </w:pPr>
            <w:r w:rsidRPr="00CC11BC">
              <w:rPr>
                <w:sz w:val="20"/>
              </w:rPr>
              <w:t>"Развитие массового спорта и подготовка спортивного резерва сборных команд Кировской области"</w:t>
            </w:r>
          </w:p>
        </w:tc>
        <w:tc>
          <w:tcPr>
            <w:tcW w:w="1134" w:type="dxa"/>
          </w:tcPr>
          <w:p w:rsidR="00CC11BC" w:rsidRPr="00CC11BC" w:rsidRDefault="00CC11BC">
            <w:pPr>
              <w:pStyle w:val="ConsPlusNormal"/>
              <w:rPr>
                <w:sz w:val="20"/>
              </w:rPr>
            </w:pPr>
            <w:r w:rsidRPr="00CC11BC">
              <w:rPr>
                <w:sz w:val="20"/>
              </w:rPr>
              <w:t>управление по физической культуре и спорту Кировской области</w:t>
            </w: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107468,5</w:t>
            </w:r>
          </w:p>
        </w:tc>
        <w:tc>
          <w:tcPr>
            <w:tcW w:w="1134" w:type="dxa"/>
          </w:tcPr>
          <w:p w:rsidR="00CC11BC" w:rsidRPr="00CC11BC" w:rsidRDefault="00CC11BC">
            <w:pPr>
              <w:pStyle w:val="ConsPlusNormal"/>
              <w:jc w:val="center"/>
              <w:rPr>
                <w:sz w:val="20"/>
              </w:rPr>
            </w:pPr>
            <w:r w:rsidRPr="00CC11BC">
              <w:rPr>
                <w:sz w:val="20"/>
              </w:rPr>
              <w:t>111517,0</w:t>
            </w:r>
          </w:p>
        </w:tc>
        <w:tc>
          <w:tcPr>
            <w:tcW w:w="992" w:type="dxa"/>
          </w:tcPr>
          <w:p w:rsidR="00CC11BC" w:rsidRPr="00CC11BC" w:rsidRDefault="00CC11BC">
            <w:pPr>
              <w:pStyle w:val="ConsPlusNormal"/>
              <w:jc w:val="center"/>
              <w:rPr>
                <w:sz w:val="20"/>
              </w:rPr>
            </w:pPr>
            <w:r w:rsidRPr="00CC11BC">
              <w:rPr>
                <w:sz w:val="20"/>
              </w:rPr>
              <w:t>111911,2</w:t>
            </w:r>
          </w:p>
        </w:tc>
        <w:tc>
          <w:tcPr>
            <w:tcW w:w="992" w:type="dxa"/>
          </w:tcPr>
          <w:p w:rsidR="00CC11BC" w:rsidRPr="00CC11BC" w:rsidRDefault="00CC11BC">
            <w:pPr>
              <w:pStyle w:val="ConsPlusNormal"/>
              <w:jc w:val="center"/>
              <w:rPr>
                <w:sz w:val="20"/>
              </w:rPr>
            </w:pPr>
            <w:r w:rsidRPr="00CC11BC">
              <w:rPr>
                <w:sz w:val="20"/>
              </w:rPr>
              <w:t>111911,2</w:t>
            </w:r>
          </w:p>
        </w:tc>
        <w:tc>
          <w:tcPr>
            <w:tcW w:w="993" w:type="dxa"/>
          </w:tcPr>
          <w:p w:rsidR="00CC11BC" w:rsidRPr="00CC11BC" w:rsidRDefault="00CC11BC">
            <w:pPr>
              <w:pStyle w:val="ConsPlusNormal"/>
              <w:jc w:val="center"/>
              <w:rPr>
                <w:sz w:val="20"/>
              </w:rPr>
            </w:pPr>
            <w:r w:rsidRPr="00CC11BC">
              <w:rPr>
                <w:sz w:val="20"/>
              </w:rPr>
              <w:t>111911,2</w:t>
            </w:r>
          </w:p>
        </w:tc>
        <w:tc>
          <w:tcPr>
            <w:tcW w:w="992" w:type="dxa"/>
          </w:tcPr>
          <w:p w:rsidR="00CC11BC" w:rsidRPr="00CC11BC" w:rsidRDefault="00CC11BC">
            <w:pPr>
              <w:pStyle w:val="ConsPlusNormal"/>
              <w:jc w:val="center"/>
              <w:rPr>
                <w:sz w:val="20"/>
              </w:rPr>
            </w:pPr>
            <w:r w:rsidRPr="00CC11BC">
              <w:rPr>
                <w:sz w:val="20"/>
              </w:rPr>
              <w:t>111911,2</w:t>
            </w:r>
          </w:p>
        </w:tc>
        <w:tc>
          <w:tcPr>
            <w:tcW w:w="1134" w:type="dxa"/>
          </w:tcPr>
          <w:p w:rsidR="00CC11BC" w:rsidRPr="00CC11BC" w:rsidRDefault="00CC11BC">
            <w:pPr>
              <w:pStyle w:val="ConsPlusNormal"/>
              <w:jc w:val="center"/>
              <w:rPr>
                <w:sz w:val="20"/>
              </w:rPr>
            </w:pPr>
            <w:r w:rsidRPr="00CC11BC">
              <w:rPr>
                <w:sz w:val="20"/>
              </w:rPr>
              <w:t>111911,2</w:t>
            </w:r>
          </w:p>
        </w:tc>
        <w:tc>
          <w:tcPr>
            <w:tcW w:w="1587" w:type="dxa"/>
          </w:tcPr>
          <w:p w:rsidR="00CC11BC" w:rsidRPr="00CC11BC" w:rsidRDefault="00CC11BC">
            <w:pPr>
              <w:pStyle w:val="ConsPlusNormal"/>
              <w:jc w:val="center"/>
              <w:rPr>
                <w:sz w:val="20"/>
              </w:rPr>
            </w:pPr>
            <w:r w:rsidRPr="00CC11BC">
              <w:rPr>
                <w:sz w:val="20"/>
              </w:rPr>
              <w:t>778541,5</w:t>
            </w:r>
          </w:p>
        </w:tc>
      </w:tr>
      <w:tr w:rsidR="00CC11BC" w:rsidRPr="00CC11BC" w:rsidTr="00CC11BC">
        <w:tc>
          <w:tcPr>
            <w:tcW w:w="660" w:type="dxa"/>
          </w:tcPr>
          <w:p w:rsidR="00CC11BC" w:rsidRPr="00CC11BC" w:rsidRDefault="00CC11BC">
            <w:pPr>
              <w:pStyle w:val="ConsPlusNormal"/>
              <w:rPr>
                <w:sz w:val="20"/>
              </w:rPr>
            </w:pPr>
            <w:r w:rsidRPr="00CC11BC">
              <w:rPr>
                <w:sz w:val="20"/>
              </w:rPr>
              <w:t>6.</w:t>
            </w:r>
          </w:p>
        </w:tc>
        <w:tc>
          <w:tcPr>
            <w:tcW w:w="1246" w:type="dxa"/>
          </w:tcPr>
          <w:p w:rsidR="00CC11BC" w:rsidRPr="00CC11BC" w:rsidRDefault="00CC11BC">
            <w:pPr>
              <w:pStyle w:val="ConsPlusNormal"/>
              <w:rPr>
                <w:sz w:val="20"/>
              </w:rPr>
            </w:pPr>
            <w:r w:rsidRPr="00CC11BC">
              <w:rPr>
                <w:sz w:val="20"/>
              </w:rPr>
              <w:t>Отдельное мероприятие</w:t>
            </w:r>
          </w:p>
        </w:tc>
        <w:tc>
          <w:tcPr>
            <w:tcW w:w="1559" w:type="dxa"/>
          </w:tcPr>
          <w:p w:rsidR="00CC11BC" w:rsidRPr="00CC11BC" w:rsidRDefault="00CC11BC">
            <w:pPr>
              <w:pStyle w:val="ConsPlusNormal"/>
              <w:rPr>
                <w:sz w:val="20"/>
              </w:rPr>
            </w:pPr>
            <w:r w:rsidRPr="00CC11BC">
              <w:rPr>
                <w:sz w:val="20"/>
              </w:rPr>
              <w:t>"Обеспечение деятельности учреждений физкультурно-спортивной направленности"</w:t>
            </w:r>
          </w:p>
        </w:tc>
        <w:tc>
          <w:tcPr>
            <w:tcW w:w="1134" w:type="dxa"/>
          </w:tcPr>
          <w:p w:rsidR="00CC11BC" w:rsidRPr="00CC11BC" w:rsidRDefault="00CC11BC">
            <w:pPr>
              <w:pStyle w:val="ConsPlusNormal"/>
              <w:rPr>
                <w:sz w:val="20"/>
              </w:rPr>
            </w:pPr>
            <w:r w:rsidRPr="00CC11BC">
              <w:rPr>
                <w:sz w:val="20"/>
              </w:rPr>
              <w:t>управление по физической культуре и спорту Кировской области</w:t>
            </w: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264029,0</w:t>
            </w:r>
          </w:p>
        </w:tc>
        <w:tc>
          <w:tcPr>
            <w:tcW w:w="1134" w:type="dxa"/>
          </w:tcPr>
          <w:p w:rsidR="00CC11BC" w:rsidRPr="00CC11BC" w:rsidRDefault="00CC11BC">
            <w:pPr>
              <w:pStyle w:val="ConsPlusNormal"/>
              <w:jc w:val="center"/>
              <w:rPr>
                <w:sz w:val="20"/>
              </w:rPr>
            </w:pPr>
            <w:r w:rsidRPr="00CC11BC">
              <w:rPr>
                <w:sz w:val="20"/>
              </w:rPr>
              <w:t>315248,4</w:t>
            </w:r>
          </w:p>
        </w:tc>
        <w:tc>
          <w:tcPr>
            <w:tcW w:w="992" w:type="dxa"/>
          </w:tcPr>
          <w:p w:rsidR="00CC11BC" w:rsidRPr="00CC11BC" w:rsidRDefault="00CC11BC">
            <w:pPr>
              <w:pStyle w:val="ConsPlusNormal"/>
              <w:jc w:val="center"/>
              <w:rPr>
                <w:sz w:val="20"/>
              </w:rPr>
            </w:pPr>
            <w:r w:rsidRPr="00CC11BC">
              <w:rPr>
                <w:sz w:val="20"/>
              </w:rPr>
              <w:t>317249,7</w:t>
            </w:r>
          </w:p>
        </w:tc>
        <w:tc>
          <w:tcPr>
            <w:tcW w:w="992" w:type="dxa"/>
          </w:tcPr>
          <w:p w:rsidR="00CC11BC" w:rsidRPr="00CC11BC" w:rsidRDefault="00CC11BC">
            <w:pPr>
              <w:pStyle w:val="ConsPlusNormal"/>
              <w:jc w:val="center"/>
              <w:rPr>
                <w:sz w:val="20"/>
              </w:rPr>
            </w:pPr>
            <w:r w:rsidRPr="00CC11BC">
              <w:rPr>
                <w:sz w:val="20"/>
              </w:rPr>
              <w:t>317249,7</w:t>
            </w:r>
          </w:p>
        </w:tc>
        <w:tc>
          <w:tcPr>
            <w:tcW w:w="993" w:type="dxa"/>
          </w:tcPr>
          <w:p w:rsidR="00CC11BC" w:rsidRPr="00CC11BC" w:rsidRDefault="00CC11BC">
            <w:pPr>
              <w:pStyle w:val="ConsPlusNormal"/>
              <w:jc w:val="center"/>
              <w:rPr>
                <w:sz w:val="20"/>
              </w:rPr>
            </w:pPr>
            <w:r w:rsidRPr="00CC11BC">
              <w:rPr>
                <w:sz w:val="20"/>
              </w:rPr>
              <w:t>317249,7</w:t>
            </w:r>
          </w:p>
        </w:tc>
        <w:tc>
          <w:tcPr>
            <w:tcW w:w="992" w:type="dxa"/>
          </w:tcPr>
          <w:p w:rsidR="00CC11BC" w:rsidRPr="00CC11BC" w:rsidRDefault="00CC11BC">
            <w:pPr>
              <w:pStyle w:val="ConsPlusNormal"/>
              <w:jc w:val="center"/>
              <w:rPr>
                <w:sz w:val="20"/>
              </w:rPr>
            </w:pPr>
            <w:r w:rsidRPr="00CC11BC">
              <w:rPr>
                <w:sz w:val="20"/>
              </w:rPr>
              <w:t>317249,7</w:t>
            </w:r>
          </w:p>
        </w:tc>
        <w:tc>
          <w:tcPr>
            <w:tcW w:w="1134" w:type="dxa"/>
          </w:tcPr>
          <w:p w:rsidR="00CC11BC" w:rsidRPr="00CC11BC" w:rsidRDefault="00CC11BC">
            <w:pPr>
              <w:pStyle w:val="ConsPlusNormal"/>
              <w:jc w:val="center"/>
              <w:rPr>
                <w:sz w:val="20"/>
              </w:rPr>
            </w:pPr>
            <w:r w:rsidRPr="00CC11BC">
              <w:rPr>
                <w:sz w:val="20"/>
              </w:rPr>
              <w:t>317249,7</w:t>
            </w:r>
          </w:p>
        </w:tc>
        <w:tc>
          <w:tcPr>
            <w:tcW w:w="1587" w:type="dxa"/>
          </w:tcPr>
          <w:p w:rsidR="00CC11BC" w:rsidRPr="00CC11BC" w:rsidRDefault="00CC11BC">
            <w:pPr>
              <w:pStyle w:val="ConsPlusNormal"/>
              <w:jc w:val="center"/>
              <w:rPr>
                <w:sz w:val="20"/>
              </w:rPr>
            </w:pPr>
            <w:r w:rsidRPr="00CC11BC">
              <w:rPr>
                <w:sz w:val="20"/>
              </w:rPr>
              <w:t>2165525,9</w:t>
            </w:r>
          </w:p>
        </w:tc>
      </w:tr>
      <w:tr w:rsidR="00CC11BC" w:rsidRPr="00CC11BC" w:rsidTr="00CC11BC">
        <w:tc>
          <w:tcPr>
            <w:tcW w:w="660" w:type="dxa"/>
          </w:tcPr>
          <w:p w:rsidR="00CC11BC" w:rsidRPr="00CC11BC" w:rsidRDefault="00CC11BC">
            <w:pPr>
              <w:pStyle w:val="ConsPlusNormal"/>
              <w:rPr>
                <w:sz w:val="20"/>
              </w:rPr>
            </w:pPr>
            <w:r w:rsidRPr="00CC11BC">
              <w:rPr>
                <w:sz w:val="20"/>
              </w:rPr>
              <w:t>7.</w:t>
            </w:r>
          </w:p>
        </w:tc>
        <w:tc>
          <w:tcPr>
            <w:tcW w:w="1246" w:type="dxa"/>
          </w:tcPr>
          <w:p w:rsidR="00CC11BC" w:rsidRPr="00CC11BC" w:rsidRDefault="00CC11BC">
            <w:pPr>
              <w:pStyle w:val="ConsPlusNormal"/>
              <w:rPr>
                <w:sz w:val="20"/>
              </w:rPr>
            </w:pPr>
            <w:r w:rsidRPr="00CC11BC">
              <w:rPr>
                <w:sz w:val="20"/>
              </w:rPr>
              <w:t xml:space="preserve">Отдельное </w:t>
            </w:r>
            <w:r w:rsidRPr="00CC11BC">
              <w:rPr>
                <w:sz w:val="20"/>
              </w:rPr>
              <w:lastRenderedPageBreak/>
              <w:t>мероприятие</w:t>
            </w:r>
          </w:p>
        </w:tc>
        <w:tc>
          <w:tcPr>
            <w:tcW w:w="1559" w:type="dxa"/>
          </w:tcPr>
          <w:p w:rsidR="00CC11BC" w:rsidRPr="00CC11BC" w:rsidRDefault="00CC11BC">
            <w:pPr>
              <w:pStyle w:val="ConsPlusNormal"/>
              <w:rPr>
                <w:sz w:val="20"/>
              </w:rPr>
            </w:pPr>
            <w:r w:rsidRPr="00CC11BC">
              <w:rPr>
                <w:sz w:val="20"/>
              </w:rPr>
              <w:lastRenderedPageBreak/>
              <w:t xml:space="preserve">"Грант </w:t>
            </w:r>
            <w:r w:rsidRPr="00CC11BC">
              <w:rPr>
                <w:sz w:val="20"/>
              </w:rPr>
              <w:lastRenderedPageBreak/>
              <w:t>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134" w:type="dxa"/>
          </w:tcPr>
          <w:p w:rsidR="00CC11BC" w:rsidRPr="00CC11BC" w:rsidRDefault="00CC11BC">
            <w:pPr>
              <w:pStyle w:val="ConsPlusNormal"/>
              <w:rPr>
                <w:sz w:val="20"/>
              </w:rPr>
            </w:pPr>
            <w:r w:rsidRPr="00CC11BC">
              <w:rPr>
                <w:sz w:val="20"/>
              </w:rPr>
              <w:lastRenderedPageBreak/>
              <w:t xml:space="preserve">управление </w:t>
            </w:r>
            <w:r w:rsidRPr="00CC11BC">
              <w:rPr>
                <w:sz w:val="20"/>
              </w:rPr>
              <w:lastRenderedPageBreak/>
              <w:t>по физической культуре и спорту Кировской области</w:t>
            </w:r>
          </w:p>
        </w:tc>
        <w:tc>
          <w:tcPr>
            <w:tcW w:w="993" w:type="dxa"/>
          </w:tcPr>
          <w:p w:rsidR="00CC11BC" w:rsidRPr="00CC11BC" w:rsidRDefault="00CC11BC">
            <w:pPr>
              <w:pStyle w:val="ConsPlusNormal"/>
              <w:jc w:val="center"/>
              <w:rPr>
                <w:sz w:val="20"/>
              </w:rPr>
            </w:pPr>
            <w:r w:rsidRPr="00CC11BC">
              <w:rPr>
                <w:sz w:val="20"/>
              </w:rPr>
              <w:lastRenderedPageBreak/>
              <w:t>10000,0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587" w:type="dxa"/>
          </w:tcPr>
          <w:p w:rsidR="00CC11BC" w:rsidRPr="00CC11BC" w:rsidRDefault="00CC11BC">
            <w:pPr>
              <w:pStyle w:val="ConsPlusNormal"/>
              <w:jc w:val="center"/>
              <w:rPr>
                <w:sz w:val="20"/>
              </w:rPr>
            </w:pPr>
            <w:r w:rsidRPr="00CC11BC">
              <w:rPr>
                <w:sz w:val="20"/>
              </w:rPr>
              <w:t>10000,0</w:t>
            </w:r>
          </w:p>
        </w:tc>
      </w:tr>
      <w:tr w:rsidR="00CC11BC" w:rsidRPr="00CC11BC" w:rsidTr="00CC11BC">
        <w:tc>
          <w:tcPr>
            <w:tcW w:w="660" w:type="dxa"/>
          </w:tcPr>
          <w:p w:rsidR="00CC11BC" w:rsidRPr="00CC11BC" w:rsidRDefault="00CC11BC">
            <w:pPr>
              <w:pStyle w:val="ConsPlusNormal"/>
              <w:rPr>
                <w:sz w:val="20"/>
              </w:rPr>
            </w:pPr>
            <w:r w:rsidRPr="00CC11BC">
              <w:rPr>
                <w:sz w:val="20"/>
              </w:rPr>
              <w:lastRenderedPageBreak/>
              <w:t>8.</w:t>
            </w:r>
          </w:p>
        </w:tc>
        <w:tc>
          <w:tcPr>
            <w:tcW w:w="1246" w:type="dxa"/>
          </w:tcPr>
          <w:p w:rsidR="00CC11BC" w:rsidRPr="00CC11BC" w:rsidRDefault="00CC11BC">
            <w:pPr>
              <w:pStyle w:val="ConsPlusNormal"/>
              <w:rPr>
                <w:sz w:val="20"/>
              </w:rPr>
            </w:pPr>
            <w:r w:rsidRPr="00CC11BC">
              <w:rPr>
                <w:sz w:val="20"/>
              </w:rPr>
              <w:t>Отдельное мероприятие</w:t>
            </w:r>
          </w:p>
        </w:tc>
        <w:tc>
          <w:tcPr>
            <w:tcW w:w="1559" w:type="dxa"/>
          </w:tcPr>
          <w:p w:rsidR="00CC11BC" w:rsidRPr="00CC11BC" w:rsidRDefault="00CC11BC">
            <w:pPr>
              <w:pStyle w:val="ConsPlusNormal"/>
              <w:rPr>
                <w:sz w:val="20"/>
              </w:rPr>
            </w:pPr>
            <w:r w:rsidRPr="00CC11BC">
              <w:rPr>
                <w:sz w:val="20"/>
              </w:rPr>
              <w:t>"Обеспечение создания условий для реализации Государственной программы"</w:t>
            </w:r>
          </w:p>
        </w:tc>
        <w:tc>
          <w:tcPr>
            <w:tcW w:w="1134" w:type="dxa"/>
          </w:tcPr>
          <w:p w:rsidR="00CC11BC" w:rsidRPr="00CC11BC" w:rsidRDefault="00CC11BC">
            <w:pPr>
              <w:pStyle w:val="ConsPlusNormal"/>
              <w:rPr>
                <w:sz w:val="20"/>
              </w:rPr>
            </w:pPr>
            <w:r w:rsidRPr="00CC11BC">
              <w:rPr>
                <w:sz w:val="20"/>
              </w:rPr>
              <w:t>управление по физической культуре и спорту Кировской области</w:t>
            </w:r>
          </w:p>
        </w:tc>
        <w:tc>
          <w:tcPr>
            <w:tcW w:w="993" w:type="dxa"/>
          </w:tcPr>
          <w:p w:rsidR="00CC11BC" w:rsidRPr="00CC11BC" w:rsidRDefault="00CC11BC">
            <w:pPr>
              <w:pStyle w:val="ConsPlusNormal"/>
              <w:jc w:val="center"/>
              <w:rPr>
                <w:sz w:val="20"/>
              </w:rPr>
            </w:pPr>
            <w:r w:rsidRPr="00CC11BC">
              <w:rPr>
                <w:sz w:val="20"/>
              </w:rPr>
              <w:t>6860,1</w:t>
            </w:r>
          </w:p>
        </w:tc>
        <w:tc>
          <w:tcPr>
            <w:tcW w:w="992" w:type="dxa"/>
          </w:tcPr>
          <w:p w:rsidR="00CC11BC" w:rsidRPr="00CC11BC" w:rsidRDefault="00CC11BC">
            <w:pPr>
              <w:pStyle w:val="ConsPlusNormal"/>
              <w:jc w:val="center"/>
              <w:rPr>
                <w:sz w:val="20"/>
              </w:rPr>
            </w:pPr>
            <w:r w:rsidRPr="00CC11BC">
              <w:rPr>
                <w:sz w:val="20"/>
              </w:rPr>
              <w:t>7985,1</w:t>
            </w:r>
          </w:p>
        </w:tc>
        <w:tc>
          <w:tcPr>
            <w:tcW w:w="1134" w:type="dxa"/>
          </w:tcPr>
          <w:p w:rsidR="00CC11BC" w:rsidRPr="00CC11BC" w:rsidRDefault="00CC11BC">
            <w:pPr>
              <w:pStyle w:val="ConsPlusNormal"/>
              <w:jc w:val="center"/>
              <w:rPr>
                <w:sz w:val="20"/>
              </w:rPr>
            </w:pPr>
            <w:r w:rsidRPr="00CC11BC">
              <w:rPr>
                <w:sz w:val="20"/>
              </w:rPr>
              <w:t>8923,1</w:t>
            </w:r>
          </w:p>
        </w:tc>
        <w:tc>
          <w:tcPr>
            <w:tcW w:w="992" w:type="dxa"/>
          </w:tcPr>
          <w:p w:rsidR="00CC11BC" w:rsidRPr="00CC11BC" w:rsidRDefault="00CC11BC">
            <w:pPr>
              <w:pStyle w:val="ConsPlusNormal"/>
              <w:jc w:val="center"/>
              <w:rPr>
                <w:sz w:val="20"/>
              </w:rPr>
            </w:pPr>
            <w:r w:rsidRPr="00CC11BC">
              <w:rPr>
                <w:sz w:val="20"/>
              </w:rPr>
              <w:t>8923,1</w:t>
            </w:r>
          </w:p>
        </w:tc>
        <w:tc>
          <w:tcPr>
            <w:tcW w:w="992" w:type="dxa"/>
          </w:tcPr>
          <w:p w:rsidR="00CC11BC" w:rsidRPr="00CC11BC" w:rsidRDefault="00CC11BC">
            <w:pPr>
              <w:pStyle w:val="ConsPlusNormal"/>
              <w:jc w:val="center"/>
              <w:rPr>
                <w:sz w:val="20"/>
              </w:rPr>
            </w:pPr>
            <w:r w:rsidRPr="00CC11BC">
              <w:rPr>
                <w:sz w:val="20"/>
              </w:rPr>
              <w:t>8923,1</w:t>
            </w:r>
          </w:p>
        </w:tc>
        <w:tc>
          <w:tcPr>
            <w:tcW w:w="993" w:type="dxa"/>
          </w:tcPr>
          <w:p w:rsidR="00CC11BC" w:rsidRPr="00CC11BC" w:rsidRDefault="00CC11BC">
            <w:pPr>
              <w:pStyle w:val="ConsPlusNormal"/>
              <w:jc w:val="center"/>
              <w:rPr>
                <w:sz w:val="20"/>
              </w:rPr>
            </w:pPr>
            <w:r w:rsidRPr="00CC11BC">
              <w:rPr>
                <w:sz w:val="20"/>
              </w:rPr>
              <w:t>8923,1</w:t>
            </w:r>
          </w:p>
        </w:tc>
        <w:tc>
          <w:tcPr>
            <w:tcW w:w="992" w:type="dxa"/>
          </w:tcPr>
          <w:p w:rsidR="00CC11BC" w:rsidRPr="00CC11BC" w:rsidRDefault="00CC11BC">
            <w:pPr>
              <w:pStyle w:val="ConsPlusNormal"/>
              <w:jc w:val="center"/>
              <w:rPr>
                <w:sz w:val="20"/>
              </w:rPr>
            </w:pPr>
            <w:r w:rsidRPr="00CC11BC">
              <w:rPr>
                <w:sz w:val="20"/>
              </w:rPr>
              <w:t>8923,1</w:t>
            </w:r>
          </w:p>
        </w:tc>
        <w:tc>
          <w:tcPr>
            <w:tcW w:w="1134" w:type="dxa"/>
          </w:tcPr>
          <w:p w:rsidR="00CC11BC" w:rsidRPr="00CC11BC" w:rsidRDefault="00CC11BC">
            <w:pPr>
              <w:pStyle w:val="ConsPlusNormal"/>
              <w:jc w:val="center"/>
              <w:rPr>
                <w:sz w:val="20"/>
              </w:rPr>
            </w:pPr>
            <w:r w:rsidRPr="00CC11BC">
              <w:rPr>
                <w:sz w:val="20"/>
              </w:rPr>
              <w:t>8923,1</w:t>
            </w:r>
          </w:p>
        </w:tc>
        <w:tc>
          <w:tcPr>
            <w:tcW w:w="1587" w:type="dxa"/>
          </w:tcPr>
          <w:p w:rsidR="00CC11BC" w:rsidRPr="00CC11BC" w:rsidRDefault="00CC11BC">
            <w:pPr>
              <w:pStyle w:val="ConsPlusNormal"/>
              <w:jc w:val="center"/>
              <w:rPr>
                <w:sz w:val="20"/>
              </w:rPr>
            </w:pPr>
            <w:r w:rsidRPr="00CC11BC">
              <w:rPr>
                <w:sz w:val="20"/>
              </w:rPr>
              <w:t>68383,8</w:t>
            </w:r>
          </w:p>
        </w:tc>
      </w:tr>
    </w:tbl>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jc w:val="right"/>
        <w:outlineLvl w:val="1"/>
      </w:pPr>
      <w:r>
        <w:t>Приложение № 4</w:t>
      </w:r>
    </w:p>
    <w:p w:rsidR="00CC11BC" w:rsidRDefault="00CC11BC">
      <w:pPr>
        <w:pStyle w:val="ConsPlusNormal"/>
        <w:jc w:val="right"/>
      </w:pPr>
      <w:r>
        <w:lastRenderedPageBreak/>
        <w:t>к Государственной программе</w:t>
      </w:r>
    </w:p>
    <w:p w:rsidR="00CC11BC" w:rsidRDefault="00CC11BC">
      <w:pPr>
        <w:pStyle w:val="ConsPlusNormal"/>
        <w:ind w:firstLine="540"/>
        <w:jc w:val="both"/>
      </w:pPr>
    </w:p>
    <w:p w:rsidR="00CC11BC" w:rsidRDefault="00CC11BC">
      <w:pPr>
        <w:pStyle w:val="ConsPlusTitle"/>
        <w:jc w:val="center"/>
      </w:pPr>
      <w:bookmarkStart w:id="7" w:name="P1517"/>
      <w:bookmarkEnd w:id="7"/>
      <w:r>
        <w:t>ПРОГНОЗНАЯ (СПРАВОЧНАЯ) ОЦЕНКА</w:t>
      </w:r>
    </w:p>
    <w:p w:rsidR="00CC11BC" w:rsidRDefault="00CC11BC">
      <w:pPr>
        <w:pStyle w:val="ConsPlusTitle"/>
        <w:jc w:val="center"/>
      </w:pPr>
      <w:r>
        <w:t>РЕСУРСНОГО ОБЕСПЕЧЕНИЯ РЕАЛИЗАЦИИ ГОСУДАРСТВЕННОЙ</w:t>
      </w:r>
    </w:p>
    <w:p w:rsidR="00CC11BC" w:rsidRDefault="00CC11BC">
      <w:pPr>
        <w:pStyle w:val="ConsPlusTitle"/>
        <w:jc w:val="center"/>
      </w:pPr>
      <w:r>
        <w:t>ПРОГРАММЫ ЗА СЧЕТ ВСЕХ ИСТОЧНИКОВ ФИНАНСИРОВАНИЯ</w:t>
      </w:r>
    </w:p>
    <w:p w:rsidR="00CC11BC" w:rsidRDefault="00CC11BC">
      <w:pPr>
        <w:spacing w:after="1"/>
      </w:pPr>
    </w:p>
    <w:p w:rsidR="00CC11BC" w:rsidRDefault="00CC11BC">
      <w:pPr>
        <w:pStyle w:val="ConsPlusNormal"/>
        <w:jc w:val="center"/>
      </w:pPr>
    </w:p>
    <w:tbl>
      <w:tblPr>
        <w:tblW w:w="150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246"/>
        <w:gridCol w:w="2268"/>
        <w:gridCol w:w="1134"/>
        <w:gridCol w:w="992"/>
        <w:gridCol w:w="992"/>
        <w:gridCol w:w="1134"/>
        <w:gridCol w:w="1134"/>
        <w:gridCol w:w="1134"/>
        <w:gridCol w:w="1134"/>
        <w:gridCol w:w="992"/>
        <w:gridCol w:w="993"/>
        <w:gridCol w:w="1275"/>
      </w:tblGrid>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 xml:space="preserve">№ </w:t>
            </w:r>
            <w:proofErr w:type="spellStart"/>
            <w:proofErr w:type="gramStart"/>
            <w:r w:rsidRPr="00CC11BC">
              <w:rPr>
                <w:sz w:val="20"/>
              </w:rPr>
              <w:t>п</w:t>
            </w:r>
            <w:proofErr w:type="spellEnd"/>
            <w:proofErr w:type="gramEnd"/>
            <w:r w:rsidRPr="00CC11BC">
              <w:rPr>
                <w:sz w:val="20"/>
              </w:rPr>
              <w:t>/</w:t>
            </w:r>
            <w:proofErr w:type="spellStart"/>
            <w:r w:rsidRPr="00CC11BC">
              <w:rPr>
                <w:sz w:val="20"/>
              </w:rPr>
              <w:t>п</w:t>
            </w:r>
            <w:proofErr w:type="spellEnd"/>
          </w:p>
        </w:tc>
        <w:tc>
          <w:tcPr>
            <w:tcW w:w="1246" w:type="dxa"/>
            <w:vMerge w:val="restart"/>
          </w:tcPr>
          <w:p w:rsidR="00CC11BC" w:rsidRPr="00CC11BC" w:rsidRDefault="00CC11BC">
            <w:pPr>
              <w:pStyle w:val="ConsPlusNormal"/>
              <w:jc w:val="center"/>
              <w:rPr>
                <w:sz w:val="20"/>
              </w:rPr>
            </w:pPr>
            <w:r w:rsidRPr="00CC11BC">
              <w:rPr>
                <w:sz w:val="20"/>
              </w:rPr>
              <w:t>Статус</w:t>
            </w:r>
          </w:p>
        </w:tc>
        <w:tc>
          <w:tcPr>
            <w:tcW w:w="2268" w:type="dxa"/>
            <w:vMerge w:val="restart"/>
          </w:tcPr>
          <w:p w:rsidR="00CC11BC" w:rsidRPr="00CC11BC" w:rsidRDefault="00CC11BC">
            <w:pPr>
              <w:pStyle w:val="ConsPlusNormal"/>
              <w:jc w:val="center"/>
              <w:rPr>
                <w:sz w:val="20"/>
              </w:rPr>
            </w:pPr>
            <w:r w:rsidRPr="00CC11BC">
              <w:rPr>
                <w:sz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134" w:type="dxa"/>
            <w:vMerge w:val="restart"/>
          </w:tcPr>
          <w:p w:rsidR="00CC11BC" w:rsidRPr="00CC11BC" w:rsidRDefault="00CC11BC">
            <w:pPr>
              <w:pStyle w:val="ConsPlusNormal"/>
              <w:jc w:val="center"/>
              <w:rPr>
                <w:sz w:val="20"/>
              </w:rPr>
            </w:pPr>
            <w:r w:rsidRPr="00CC11BC">
              <w:rPr>
                <w:sz w:val="20"/>
              </w:rPr>
              <w:t>Источники финансирования</w:t>
            </w:r>
          </w:p>
        </w:tc>
        <w:tc>
          <w:tcPr>
            <w:tcW w:w="9780" w:type="dxa"/>
            <w:gridSpan w:val="9"/>
          </w:tcPr>
          <w:p w:rsidR="00CC11BC" w:rsidRPr="00CC11BC" w:rsidRDefault="00CC11BC">
            <w:pPr>
              <w:pStyle w:val="ConsPlusNormal"/>
              <w:jc w:val="center"/>
              <w:rPr>
                <w:sz w:val="20"/>
              </w:rPr>
            </w:pPr>
            <w:r w:rsidRPr="00CC11BC">
              <w:rPr>
                <w:sz w:val="20"/>
              </w:rPr>
              <w:t>Оценка расходов (тыс. рублей)</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vMerge/>
          </w:tcPr>
          <w:p w:rsidR="00CC11BC" w:rsidRPr="00CC11BC" w:rsidRDefault="00CC11BC">
            <w:pPr>
              <w:rPr>
                <w:sz w:val="20"/>
                <w:szCs w:val="20"/>
              </w:rPr>
            </w:pPr>
          </w:p>
        </w:tc>
        <w:tc>
          <w:tcPr>
            <w:tcW w:w="992" w:type="dxa"/>
          </w:tcPr>
          <w:p w:rsidR="00CC11BC" w:rsidRPr="00CC11BC" w:rsidRDefault="00CC11BC">
            <w:pPr>
              <w:pStyle w:val="ConsPlusNormal"/>
              <w:jc w:val="center"/>
              <w:rPr>
                <w:sz w:val="20"/>
              </w:rPr>
            </w:pPr>
            <w:r w:rsidRPr="00CC11BC">
              <w:rPr>
                <w:sz w:val="20"/>
              </w:rPr>
              <w:t>2013 год</w:t>
            </w:r>
          </w:p>
        </w:tc>
        <w:tc>
          <w:tcPr>
            <w:tcW w:w="992" w:type="dxa"/>
          </w:tcPr>
          <w:p w:rsidR="00CC11BC" w:rsidRPr="00CC11BC" w:rsidRDefault="00CC11BC">
            <w:pPr>
              <w:pStyle w:val="ConsPlusNormal"/>
              <w:jc w:val="center"/>
              <w:rPr>
                <w:sz w:val="20"/>
              </w:rPr>
            </w:pPr>
            <w:r w:rsidRPr="00CC11BC">
              <w:rPr>
                <w:sz w:val="20"/>
              </w:rPr>
              <w:t>2014 год</w:t>
            </w:r>
          </w:p>
        </w:tc>
        <w:tc>
          <w:tcPr>
            <w:tcW w:w="1134" w:type="dxa"/>
          </w:tcPr>
          <w:p w:rsidR="00CC11BC" w:rsidRPr="00CC11BC" w:rsidRDefault="00CC11BC">
            <w:pPr>
              <w:pStyle w:val="ConsPlusNormal"/>
              <w:jc w:val="center"/>
              <w:rPr>
                <w:sz w:val="20"/>
              </w:rPr>
            </w:pPr>
            <w:r w:rsidRPr="00CC11BC">
              <w:rPr>
                <w:sz w:val="20"/>
              </w:rPr>
              <w:t>2015 год</w:t>
            </w:r>
          </w:p>
        </w:tc>
        <w:tc>
          <w:tcPr>
            <w:tcW w:w="1134" w:type="dxa"/>
          </w:tcPr>
          <w:p w:rsidR="00CC11BC" w:rsidRPr="00CC11BC" w:rsidRDefault="00CC11BC">
            <w:pPr>
              <w:pStyle w:val="ConsPlusNormal"/>
              <w:jc w:val="center"/>
              <w:rPr>
                <w:sz w:val="20"/>
              </w:rPr>
            </w:pPr>
            <w:r w:rsidRPr="00CC11BC">
              <w:rPr>
                <w:sz w:val="20"/>
              </w:rPr>
              <w:t>2016 год</w:t>
            </w:r>
          </w:p>
        </w:tc>
        <w:tc>
          <w:tcPr>
            <w:tcW w:w="1134" w:type="dxa"/>
          </w:tcPr>
          <w:p w:rsidR="00CC11BC" w:rsidRPr="00CC11BC" w:rsidRDefault="00CC11BC">
            <w:pPr>
              <w:pStyle w:val="ConsPlusNormal"/>
              <w:jc w:val="center"/>
              <w:rPr>
                <w:sz w:val="20"/>
              </w:rPr>
            </w:pPr>
            <w:r w:rsidRPr="00CC11BC">
              <w:rPr>
                <w:sz w:val="20"/>
              </w:rPr>
              <w:t>2017 год</w:t>
            </w:r>
          </w:p>
        </w:tc>
        <w:tc>
          <w:tcPr>
            <w:tcW w:w="1134" w:type="dxa"/>
          </w:tcPr>
          <w:p w:rsidR="00CC11BC" w:rsidRPr="00CC11BC" w:rsidRDefault="00CC11BC">
            <w:pPr>
              <w:pStyle w:val="ConsPlusNormal"/>
              <w:jc w:val="center"/>
              <w:rPr>
                <w:sz w:val="20"/>
              </w:rPr>
            </w:pPr>
            <w:r w:rsidRPr="00CC11BC">
              <w:rPr>
                <w:sz w:val="20"/>
              </w:rPr>
              <w:t>2018 год</w:t>
            </w:r>
          </w:p>
        </w:tc>
        <w:tc>
          <w:tcPr>
            <w:tcW w:w="992" w:type="dxa"/>
          </w:tcPr>
          <w:p w:rsidR="00CC11BC" w:rsidRPr="00CC11BC" w:rsidRDefault="00CC11BC">
            <w:pPr>
              <w:pStyle w:val="ConsPlusNormal"/>
              <w:jc w:val="center"/>
              <w:rPr>
                <w:sz w:val="20"/>
              </w:rPr>
            </w:pPr>
            <w:r w:rsidRPr="00CC11BC">
              <w:rPr>
                <w:sz w:val="20"/>
              </w:rPr>
              <w:t>2019 год</w:t>
            </w:r>
          </w:p>
        </w:tc>
        <w:tc>
          <w:tcPr>
            <w:tcW w:w="993" w:type="dxa"/>
          </w:tcPr>
          <w:p w:rsidR="00CC11BC" w:rsidRPr="00CC11BC" w:rsidRDefault="00CC11BC">
            <w:pPr>
              <w:pStyle w:val="ConsPlusNormal"/>
              <w:jc w:val="center"/>
              <w:rPr>
                <w:sz w:val="20"/>
              </w:rPr>
            </w:pPr>
            <w:r w:rsidRPr="00CC11BC">
              <w:rPr>
                <w:sz w:val="20"/>
              </w:rPr>
              <w:t>2020 год</w:t>
            </w:r>
          </w:p>
        </w:tc>
        <w:tc>
          <w:tcPr>
            <w:tcW w:w="1275" w:type="dxa"/>
          </w:tcPr>
          <w:p w:rsidR="00CC11BC" w:rsidRPr="00CC11BC" w:rsidRDefault="00CC11BC">
            <w:pPr>
              <w:pStyle w:val="ConsPlusNormal"/>
              <w:jc w:val="center"/>
              <w:rPr>
                <w:sz w:val="20"/>
              </w:rPr>
            </w:pPr>
            <w:r w:rsidRPr="00CC11BC">
              <w:rPr>
                <w:sz w:val="20"/>
              </w:rPr>
              <w:t>итого</w:t>
            </w:r>
          </w:p>
        </w:tc>
      </w:tr>
      <w:tr w:rsidR="00CC11BC" w:rsidRPr="00CC11BC" w:rsidTr="00CC11BC">
        <w:tc>
          <w:tcPr>
            <w:tcW w:w="660" w:type="dxa"/>
            <w:vMerge w:val="restart"/>
          </w:tcPr>
          <w:p w:rsidR="00CC11BC" w:rsidRPr="00CC11BC" w:rsidRDefault="00CC11BC">
            <w:pPr>
              <w:pStyle w:val="ConsPlusNormal"/>
              <w:jc w:val="center"/>
              <w:rPr>
                <w:sz w:val="20"/>
              </w:rPr>
            </w:pPr>
          </w:p>
        </w:tc>
        <w:tc>
          <w:tcPr>
            <w:tcW w:w="1246" w:type="dxa"/>
            <w:vMerge w:val="restart"/>
          </w:tcPr>
          <w:p w:rsidR="00CC11BC" w:rsidRPr="00CC11BC" w:rsidRDefault="00CC11BC">
            <w:pPr>
              <w:pStyle w:val="ConsPlusNormal"/>
              <w:rPr>
                <w:sz w:val="20"/>
              </w:rPr>
            </w:pPr>
            <w:r w:rsidRPr="00CC11BC">
              <w:rPr>
                <w:sz w:val="20"/>
              </w:rPr>
              <w:t>Государственная программа</w:t>
            </w:r>
          </w:p>
        </w:tc>
        <w:tc>
          <w:tcPr>
            <w:tcW w:w="2268" w:type="dxa"/>
            <w:vMerge w:val="restart"/>
          </w:tcPr>
          <w:p w:rsidR="00CC11BC" w:rsidRPr="00CC11BC" w:rsidRDefault="00CC11BC">
            <w:pPr>
              <w:pStyle w:val="ConsPlusNormal"/>
              <w:rPr>
                <w:sz w:val="20"/>
              </w:rPr>
            </w:pPr>
            <w:r w:rsidRPr="00CC11BC">
              <w:rPr>
                <w:sz w:val="20"/>
              </w:rPr>
              <w:t>"Развитие физической культуры и спорта" на 2013 - 2020 годы</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r w:rsidRPr="00CC11BC">
              <w:rPr>
                <w:sz w:val="20"/>
              </w:rPr>
              <w:t>939667,9</w:t>
            </w:r>
          </w:p>
        </w:tc>
        <w:tc>
          <w:tcPr>
            <w:tcW w:w="992" w:type="dxa"/>
          </w:tcPr>
          <w:p w:rsidR="00CC11BC" w:rsidRPr="00CC11BC" w:rsidRDefault="00CC11BC">
            <w:pPr>
              <w:pStyle w:val="ConsPlusNormal"/>
              <w:jc w:val="center"/>
              <w:rPr>
                <w:sz w:val="20"/>
              </w:rPr>
            </w:pPr>
            <w:r w:rsidRPr="00CC11BC">
              <w:rPr>
                <w:sz w:val="20"/>
              </w:rPr>
              <w:t>384762,6</w:t>
            </w:r>
          </w:p>
        </w:tc>
        <w:tc>
          <w:tcPr>
            <w:tcW w:w="1134" w:type="dxa"/>
          </w:tcPr>
          <w:p w:rsidR="00CC11BC" w:rsidRPr="00CC11BC" w:rsidRDefault="00CC11BC">
            <w:pPr>
              <w:pStyle w:val="ConsPlusNormal"/>
              <w:jc w:val="center"/>
              <w:rPr>
                <w:sz w:val="20"/>
              </w:rPr>
            </w:pPr>
            <w:r w:rsidRPr="00CC11BC">
              <w:rPr>
                <w:sz w:val="20"/>
              </w:rPr>
              <w:t>435688,5</w:t>
            </w:r>
          </w:p>
        </w:tc>
        <w:tc>
          <w:tcPr>
            <w:tcW w:w="1134" w:type="dxa"/>
          </w:tcPr>
          <w:p w:rsidR="00CC11BC" w:rsidRPr="00CC11BC" w:rsidRDefault="00CC11BC">
            <w:pPr>
              <w:pStyle w:val="ConsPlusNormal"/>
              <w:jc w:val="center"/>
              <w:rPr>
                <w:sz w:val="20"/>
              </w:rPr>
            </w:pPr>
            <w:r w:rsidRPr="00CC11BC">
              <w:rPr>
                <w:sz w:val="20"/>
              </w:rPr>
              <w:t>438084,0</w:t>
            </w:r>
          </w:p>
        </w:tc>
        <w:tc>
          <w:tcPr>
            <w:tcW w:w="1134" w:type="dxa"/>
          </w:tcPr>
          <w:p w:rsidR="00CC11BC" w:rsidRPr="00CC11BC" w:rsidRDefault="00CC11BC">
            <w:pPr>
              <w:pStyle w:val="ConsPlusNormal"/>
              <w:jc w:val="center"/>
              <w:rPr>
                <w:sz w:val="20"/>
              </w:rPr>
            </w:pPr>
            <w:r w:rsidRPr="00CC11BC">
              <w:rPr>
                <w:sz w:val="20"/>
              </w:rPr>
              <w:t>931764,0</w:t>
            </w:r>
          </w:p>
        </w:tc>
        <w:tc>
          <w:tcPr>
            <w:tcW w:w="1134" w:type="dxa"/>
          </w:tcPr>
          <w:p w:rsidR="00CC11BC" w:rsidRPr="00CC11BC" w:rsidRDefault="00CC11BC">
            <w:pPr>
              <w:pStyle w:val="ConsPlusNormal"/>
              <w:jc w:val="center"/>
              <w:rPr>
                <w:sz w:val="20"/>
              </w:rPr>
            </w:pPr>
            <w:r w:rsidRPr="00CC11BC">
              <w:rPr>
                <w:sz w:val="20"/>
              </w:rPr>
              <w:t>680294,0</w:t>
            </w:r>
          </w:p>
        </w:tc>
        <w:tc>
          <w:tcPr>
            <w:tcW w:w="992" w:type="dxa"/>
          </w:tcPr>
          <w:p w:rsidR="00CC11BC" w:rsidRPr="00CC11BC" w:rsidRDefault="00CC11BC">
            <w:pPr>
              <w:pStyle w:val="ConsPlusNormal"/>
              <w:jc w:val="center"/>
              <w:rPr>
                <w:sz w:val="20"/>
              </w:rPr>
            </w:pPr>
            <w:r w:rsidRPr="00CC11BC">
              <w:rPr>
                <w:sz w:val="20"/>
              </w:rPr>
              <w:t>698784,0</w:t>
            </w:r>
          </w:p>
        </w:tc>
        <w:tc>
          <w:tcPr>
            <w:tcW w:w="993" w:type="dxa"/>
          </w:tcPr>
          <w:p w:rsidR="00CC11BC" w:rsidRPr="00CC11BC" w:rsidRDefault="00CC11BC">
            <w:pPr>
              <w:pStyle w:val="ConsPlusNormal"/>
              <w:jc w:val="center"/>
              <w:rPr>
                <w:sz w:val="20"/>
              </w:rPr>
            </w:pPr>
            <w:r w:rsidRPr="00CC11BC">
              <w:rPr>
                <w:sz w:val="20"/>
              </w:rPr>
              <w:t>633584,0</w:t>
            </w:r>
          </w:p>
        </w:tc>
        <w:tc>
          <w:tcPr>
            <w:tcW w:w="1275" w:type="dxa"/>
          </w:tcPr>
          <w:p w:rsidR="00CC11BC" w:rsidRPr="00CC11BC" w:rsidRDefault="00CC11BC">
            <w:pPr>
              <w:pStyle w:val="ConsPlusNormal"/>
              <w:jc w:val="center"/>
              <w:rPr>
                <w:sz w:val="20"/>
              </w:rPr>
            </w:pPr>
            <w:r w:rsidRPr="00CC11BC">
              <w:rPr>
                <w:sz w:val="20"/>
              </w:rPr>
              <w:t>5142629,0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федеральный бюджет</w:t>
            </w:r>
          </w:p>
        </w:tc>
        <w:tc>
          <w:tcPr>
            <w:tcW w:w="992" w:type="dxa"/>
          </w:tcPr>
          <w:p w:rsidR="00CC11BC" w:rsidRPr="00CC11BC" w:rsidRDefault="00CC11BC">
            <w:pPr>
              <w:pStyle w:val="ConsPlusNormal"/>
              <w:jc w:val="center"/>
              <w:rPr>
                <w:sz w:val="20"/>
              </w:rPr>
            </w:pPr>
            <w:r w:rsidRPr="00CC11BC">
              <w:rPr>
                <w:sz w:val="20"/>
              </w:rPr>
              <w:t>156239,7</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r w:rsidRPr="00CC11BC">
              <w:rPr>
                <w:sz w:val="20"/>
              </w:rPr>
              <w:t>212000,0</w:t>
            </w:r>
          </w:p>
        </w:tc>
        <w:tc>
          <w:tcPr>
            <w:tcW w:w="1134" w:type="dxa"/>
          </w:tcPr>
          <w:p w:rsidR="00CC11BC" w:rsidRPr="00CC11BC" w:rsidRDefault="00CC11BC">
            <w:pPr>
              <w:pStyle w:val="ConsPlusNormal"/>
              <w:jc w:val="center"/>
              <w:rPr>
                <w:sz w:val="20"/>
              </w:rPr>
            </w:pPr>
            <w:r w:rsidRPr="00CC11BC">
              <w:rPr>
                <w:sz w:val="20"/>
              </w:rPr>
              <w:t>103400,0</w:t>
            </w:r>
          </w:p>
        </w:tc>
        <w:tc>
          <w:tcPr>
            <w:tcW w:w="992" w:type="dxa"/>
          </w:tcPr>
          <w:p w:rsidR="00CC11BC" w:rsidRPr="00CC11BC" w:rsidRDefault="00CC11BC">
            <w:pPr>
              <w:pStyle w:val="ConsPlusNormal"/>
              <w:jc w:val="center"/>
              <w:rPr>
                <w:sz w:val="20"/>
              </w:rPr>
            </w:pPr>
            <w:r w:rsidRPr="00CC11BC">
              <w:rPr>
                <w:sz w:val="20"/>
              </w:rPr>
              <w:t>60000,0</w:t>
            </w:r>
          </w:p>
        </w:tc>
        <w:tc>
          <w:tcPr>
            <w:tcW w:w="993" w:type="dxa"/>
          </w:tcPr>
          <w:p w:rsidR="00CC11BC" w:rsidRPr="00CC11BC" w:rsidRDefault="00CC11BC">
            <w:pPr>
              <w:pStyle w:val="ConsPlusNormal"/>
              <w:jc w:val="center"/>
              <w:rPr>
                <w:sz w:val="20"/>
              </w:rPr>
            </w:pPr>
            <w:r w:rsidRPr="00CC11BC">
              <w:rPr>
                <w:sz w:val="20"/>
              </w:rPr>
              <w:t>100000,0</w:t>
            </w:r>
          </w:p>
        </w:tc>
        <w:tc>
          <w:tcPr>
            <w:tcW w:w="1275" w:type="dxa"/>
          </w:tcPr>
          <w:p w:rsidR="00CC11BC" w:rsidRPr="00CC11BC" w:rsidRDefault="00CC11BC">
            <w:pPr>
              <w:pStyle w:val="ConsPlusNormal"/>
              <w:jc w:val="center"/>
              <w:rPr>
                <w:sz w:val="20"/>
              </w:rPr>
            </w:pPr>
            <w:r w:rsidRPr="00CC11BC">
              <w:rPr>
                <w:sz w:val="20"/>
              </w:rPr>
              <w:t>631639,7</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r w:rsidRPr="00CC11BC">
              <w:rPr>
                <w:sz w:val="20"/>
              </w:rPr>
              <w:t>547349,2</w:t>
            </w:r>
          </w:p>
        </w:tc>
        <w:tc>
          <w:tcPr>
            <w:tcW w:w="992" w:type="dxa"/>
          </w:tcPr>
          <w:p w:rsidR="00CC11BC" w:rsidRPr="00CC11BC" w:rsidRDefault="00CC11BC">
            <w:pPr>
              <w:pStyle w:val="ConsPlusNormal"/>
              <w:jc w:val="center"/>
              <w:rPr>
                <w:sz w:val="20"/>
              </w:rPr>
            </w:pPr>
            <w:r w:rsidRPr="00CC11BC">
              <w:rPr>
                <w:sz w:val="20"/>
              </w:rPr>
              <w:t>384762,6</w:t>
            </w:r>
          </w:p>
        </w:tc>
        <w:tc>
          <w:tcPr>
            <w:tcW w:w="1134" w:type="dxa"/>
          </w:tcPr>
          <w:p w:rsidR="00CC11BC" w:rsidRPr="00CC11BC" w:rsidRDefault="00CC11BC">
            <w:pPr>
              <w:pStyle w:val="ConsPlusNormal"/>
              <w:jc w:val="center"/>
              <w:rPr>
                <w:sz w:val="20"/>
              </w:rPr>
            </w:pPr>
            <w:r w:rsidRPr="00CC11BC">
              <w:rPr>
                <w:sz w:val="20"/>
              </w:rPr>
              <w:t>435688,5</w:t>
            </w:r>
          </w:p>
        </w:tc>
        <w:tc>
          <w:tcPr>
            <w:tcW w:w="1134" w:type="dxa"/>
          </w:tcPr>
          <w:p w:rsidR="00CC11BC" w:rsidRPr="00CC11BC" w:rsidRDefault="00CC11BC">
            <w:pPr>
              <w:pStyle w:val="ConsPlusNormal"/>
              <w:jc w:val="center"/>
              <w:rPr>
                <w:sz w:val="20"/>
              </w:rPr>
            </w:pPr>
            <w:r w:rsidRPr="00CC11BC">
              <w:rPr>
                <w:sz w:val="20"/>
              </w:rPr>
              <w:t>438084,0</w:t>
            </w:r>
          </w:p>
        </w:tc>
        <w:tc>
          <w:tcPr>
            <w:tcW w:w="1134" w:type="dxa"/>
          </w:tcPr>
          <w:p w:rsidR="00CC11BC" w:rsidRPr="00CC11BC" w:rsidRDefault="00CC11BC">
            <w:pPr>
              <w:pStyle w:val="ConsPlusNormal"/>
              <w:jc w:val="center"/>
              <w:rPr>
                <w:sz w:val="20"/>
              </w:rPr>
            </w:pPr>
            <w:r w:rsidRPr="00CC11BC">
              <w:rPr>
                <w:sz w:val="20"/>
              </w:rPr>
              <w:t>689114,0</w:t>
            </w:r>
          </w:p>
        </w:tc>
        <w:tc>
          <w:tcPr>
            <w:tcW w:w="1134" w:type="dxa"/>
          </w:tcPr>
          <w:p w:rsidR="00CC11BC" w:rsidRPr="00CC11BC" w:rsidRDefault="00CC11BC">
            <w:pPr>
              <w:pStyle w:val="ConsPlusNormal"/>
              <w:jc w:val="center"/>
              <w:rPr>
                <w:sz w:val="20"/>
              </w:rPr>
            </w:pPr>
            <w:r w:rsidRPr="00CC11BC">
              <w:rPr>
                <w:sz w:val="20"/>
              </w:rPr>
              <w:t>558747,0</w:t>
            </w:r>
          </w:p>
        </w:tc>
        <w:tc>
          <w:tcPr>
            <w:tcW w:w="992" w:type="dxa"/>
          </w:tcPr>
          <w:p w:rsidR="00CC11BC" w:rsidRPr="00CC11BC" w:rsidRDefault="00CC11BC">
            <w:pPr>
              <w:pStyle w:val="ConsPlusNormal"/>
              <w:jc w:val="center"/>
              <w:rPr>
                <w:sz w:val="20"/>
              </w:rPr>
            </w:pPr>
            <w:r w:rsidRPr="00CC11BC">
              <w:rPr>
                <w:sz w:val="20"/>
              </w:rPr>
              <w:t>624984,0</w:t>
            </w:r>
          </w:p>
        </w:tc>
        <w:tc>
          <w:tcPr>
            <w:tcW w:w="993" w:type="dxa"/>
          </w:tcPr>
          <w:p w:rsidR="00CC11BC" w:rsidRPr="00CC11BC" w:rsidRDefault="00CC11BC">
            <w:pPr>
              <w:pStyle w:val="ConsPlusNormal"/>
              <w:jc w:val="center"/>
              <w:rPr>
                <w:sz w:val="20"/>
              </w:rPr>
            </w:pPr>
            <w:r w:rsidRPr="00CC11BC">
              <w:rPr>
                <w:sz w:val="20"/>
              </w:rPr>
              <w:t>528084,0</w:t>
            </w:r>
          </w:p>
        </w:tc>
        <w:tc>
          <w:tcPr>
            <w:tcW w:w="1275" w:type="dxa"/>
          </w:tcPr>
          <w:p w:rsidR="00CC11BC" w:rsidRPr="00CC11BC" w:rsidRDefault="00CC11BC">
            <w:pPr>
              <w:pStyle w:val="ConsPlusNormal"/>
              <w:jc w:val="center"/>
              <w:rPr>
                <w:sz w:val="20"/>
              </w:rPr>
            </w:pPr>
            <w:r w:rsidRPr="00CC11BC">
              <w:rPr>
                <w:sz w:val="20"/>
              </w:rPr>
              <w:t>4206813,3</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местный бюджет</w:t>
            </w:r>
          </w:p>
        </w:tc>
        <w:tc>
          <w:tcPr>
            <w:tcW w:w="992" w:type="dxa"/>
          </w:tcPr>
          <w:p w:rsidR="00CC11BC" w:rsidRPr="00CC11BC" w:rsidRDefault="00CC11BC">
            <w:pPr>
              <w:pStyle w:val="ConsPlusNormal"/>
              <w:jc w:val="center"/>
              <w:rPr>
                <w:sz w:val="20"/>
              </w:rPr>
            </w:pPr>
            <w:r w:rsidRPr="00CC11BC">
              <w:rPr>
                <w:sz w:val="20"/>
              </w:rPr>
              <w:t>33079,0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r w:rsidRPr="00CC11BC">
              <w:rPr>
                <w:sz w:val="20"/>
              </w:rPr>
              <w:t>30650,0</w:t>
            </w:r>
          </w:p>
        </w:tc>
        <w:tc>
          <w:tcPr>
            <w:tcW w:w="1134" w:type="dxa"/>
          </w:tcPr>
          <w:p w:rsidR="00CC11BC" w:rsidRPr="00CC11BC" w:rsidRDefault="00CC11BC">
            <w:pPr>
              <w:pStyle w:val="ConsPlusNormal"/>
              <w:jc w:val="center"/>
              <w:rPr>
                <w:sz w:val="20"/>
              </w:rPr>
            </w:pPr>
            <w:r w:rsidRPr="00CC11BC">
              <w:rPr>
                <w:sz w:val="20"/>
              </w:rPr>
              <w:t>18147,0</w:t>
            </w:r>
          </w:p>
        </w:tc>
        <w:tc>
          <w:tcPr>
            <w:tcW w:w="992" w:type="dxa"/>
          </w:tcPr>
          <w:p w:rsidR="00CC11BC" w:rsidRPr="00CC11BC" w:rsidRDefault="00CC11BC">
            <w:pPr>
              <w:pStyle w:val="ConsPlusNormal"/>
              <w:jc w:val="center"/>
              <w:rPr>
                <w:sz w:val="20"/>
              </w:rPr>
            </w:pPr>
            <w:r w:rsidRPr="00CC11BC">
              <w:rPr>
                <w:sz w:val="20"/>
              </w:rPr>
              <w:t>13800,0</w:t>
            </w:r>
          </w:p>
        </w:tc>
        <w:tc>
          <w:tcPr>
            <w:tcW w:w="993" w:type="dxa"/>
          </w:tcPr>
          <w:p w:rsidR="00CC11BC" w:rsidRPr="00CC11BC" w:rsidRDefault="00CC11BC">
            <w:pPr>
              <w:pStyle w:val="ConsPlusNormal"/>
              <w:jc w:val="center"/>
              <w:rPr>
                <w:sz w:val="20"/>
              </w:rPr>
            </w:pPr>
            <w:r w:rsidRPr="00CC11BC">
              <w:rPr>
                <w:sz w:val="20"/>
              </w:rPr>
              <w:t>5500,0</w:t>
            </w:r>
          </w:p>
        </w:tc>
        <w:tc>
          <w:tcPr>
            <w:tcW w:w="1275" w:type="dxa"/>
          </w:tcPr>
          <w:p w:rsidR="00CC11BC" w:rsidRPr="00CC11BC" w:rsidRDefault="00CC11BC">
            <w:pPr>
              <w:pStyle w:val="ConsPlusNormal"/>
              <w:jc w:val="center"/>
              <w:rPr>
                <w:sz w:val="20"/>
              </w:rPr>
            </w:pPr>
            <w:r w:rsidRPr="00CC11BC">
              <w:rPr>
                <w:sz w:val="20"/>
              </w:rPr>
              <w:t>101176,0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иные внебюджетные источники</w:t>
            </w:r>
          </w:p>
        </w:tc>
        <w:tc>
          <w:tcPr>
            <w:tcW w:w="992" w:type="dxa"/>
          </w:tcPr>
          <w:p w:rsidR="00CC11BC" w:rsidRPr="00CC11BC" w:rsidRDefault="00CC11BC">
            <w:pPr>
              <w:pStyle w:val="ConsPlusNormal"/>
              <w:jc w:val="center"/>
              <w:rPr>
                <w:sz w:val="20"/>
              </w:rPr>
            </w:pPr>
            <w:r w:rsidRPr="00CC11BC">
              <w:rPr>
                <w:sz w:val="20"/>
              </w:rPr>
              <w:t>203000,0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203000,0</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1.</w:t>
            </w:r>
          </w:p>
        </w:tc>
        <w:tc>
          <w:tcPr>
            <w:tcW w:w="1246" w:type="dxa"/>
            <w:vMerge w:val="restart"/>
          </w:tcPr>
          <w:p w:rsidR="00CC11BC" w:rsidRPr="00CC11BC" w:rsidRDefault="00CC11BC">
            <w:pPr>
              <w:pStyle w:val="ConsPlusNormal"/>
              <w:rPr>
                <w:sz w:val="20"/>
              </w:rPr>
            </w:pPr>
            <w:r w:rsidRPr="00CC11BC">
              <w:rPr>
                <w:sz w:val="20"/>
              </w:rPr>
              <w:t xml:space="preserve">Областная целевая </w:t>
            </w:r>
            <w:hyperlink r:id="rId81" w:history="1">
              <w:r w:rsidRPr="00CC11BC">
                <w:rPr>
                  <w:color w:val="0000FF"/>
                  <w:sz w:val="20"/>
                </w:rPr>
                <w:t>программа</w:t>
              </w:r>
            </w:hyperlink>
          </w:p>
        </w:tc>
        <w:tc>
          <w:tcPr>
            <w:tcW w:w="2268" w:type="dxa"/>
            <w:vMerge w:val="restart"/>
          </w:tcPr>
          <w:p w:rsidR="00CC11BC" w:rsidRPr="00CC11BC" w:rsidRDefault="00CC11BC">
            <w:pPr>
              <w:pStyle w:val="ConsPlusNormal"/>
              <w:rPr>
                <w:sz w:val="20"/>
              </w:rPr>
            </w:pPr>
            <w:r w:rsidRPr="00CC11BC">
              <w:rPr>
                <w:sz w:val="20"/>
              </w:rPr>
              <w:t xml:space="preserve">"Развитие физической культуры и спорта Кировской области" на </w:t>
            </w:r>
            <w:r w:rsidRPr="00CC11BC">
              <w:rPr>
                <w:sz w:val="20"/>
              </w:rPr>
              <w:lastRenderedPageBreak/>
              <w:t>2011 - 2013 годы</w:t>
            </w:r>
          </w:p>
        </w:tc>
        <w:tc>
          <w:tcPr>
            <w:tcW w:w="1134" w:type="dxa"/>
          </w:tcPr>
          <w:p w:rsidR="00CC11BC" w:rsidRPr="00CC11BC" w:rsidRDefault="00CC11BC">
            <w:pPr>
              <w:pStyle w:val="ConsPlusNormal"/>
              <w:rPr>
                <w:sz w:val="20"/>
              </w:rPr>
            </w:pPr>
            <w:r w:rsidRPr="00CC11BC">
              <w:rPr>
                <w:sz w:val="20"/>
              </w:rPr>
              <w:lastRenderedPageBreak/>
              <w:t>всего</w:t>
            </w:r>
          </w:p>
        </w:tc>
        <w:tc>
          <w:tcPr>
            <w:tcW w:w="992" w:type="dxa"/>
          </w:tcPr>
          <w:p w:rsidR="00CC11BC" w:rsidRPr="00CC11BC" w:rsidRDefault="00CC11BC">
            <w:pPr>
              <w:pStyle w:val="ConsPlusNormal"/>
              <w:jc w:val="center"/>
              <w:rPr>
                <w:sz w:val="20"/>
              </w:rPr>
            </w:pPr>
            <w:r w:rsidRPr="00CC11BC">
              <w:rPr>
                <w:sz w:val="20"/>
              </w:rPr>
              <w:t>557756,4</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557756,4</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федеральный бюджет</w:t>
            </w:r>
          </w:p>
        </w:tc>
        <w:tc>
          <w:tcPr>
            <w:tcW w:w="992" w:type="dxa"/>
          </w:tcPr>
          <w:p w:rsidR="00CC11BC" w:rsidRPr="00CC11BC" w:rsidRDefault="00CC11BC">
            <w:pPr>
              <w:pStyle w:val="ConsPlusNormal"/>
              <w:jc w:val="center"/>
              <w:rPr>
                <w:sz w:val="20"/>
              </w:rPr>
            </w:pPr>
            <w:r w:rsidRPr="00CC11BC">
              <w:rPr>
                <w:sz w:val="20"/>
              </w:rPr>
              <w:t>151621,0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151621,0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r w:rsidRPr="00CC11BC">
              <w:rPr>
                <w:sz w:val="20"/>
              </w:rPr>
              <w:t>170556,4</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170556,4</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местный бюджет</w:t>
            </w:r>
          </w:p>
        </w:tc>
        <w:tc>
          <w:tcPr>
            <w:tcW w:w="992" w:type="dxa"/>
          </w:tcPr>
          <w:p w:rsidR="00CC11BC" w:rsidRPr="00CC11BC" w:rsidRDefault="00CC11BC">
            <w:pPr>
              <w:pStyle w:val="ConsPlusNormal"/>
              <w:jc w:val="center"/>
              <w:rPr>
                <w:sz w:val="20"/>
              </w:rPr>
            </w:pPr>
            <w:r w:rsidRPr="00CC11BC">
              <w:rPr>
                <w:sz w:val="20"/>
              </w:rPr>
              <w:t>32579,0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32579,0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иные внебюджетные источники</w:t>
            </w:r>
          </w:p>
        </w:tc>
        <w:tc>
          <w:tcPr>
            <w:tcW w:w="992" w:type="dxa"/>
          </w:tcPr>
          <w:p w:rsidR="00CC11BC" w:rsidRPr="00CC11BC" w:rsidRDefault="00CC11BC">
            <w:pPr>
              <w:pStyle w:val="ConsPlusNormal"/>
              <w:jc w:val="center"/>
              <w:rPr>
                <w:sz w:val="20"/>
              </w:rPr>
            </w:pPr>
            <w:r w:rsidRPr="00CC11BC">
              <w:rPr>
                <w:sz w:val="20"/>
              </w:rPr>
              <w:t>203000,0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203000,0</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2.</w:t>
            </w:r>
          </w:p>
        </w:tc>
        <w:tc>
          <w:tcPr>
            <w:tcW w:w="1246" w:type="dxa"/>
            <w:vMerge w:val="restart"/>
          </w:tcPr>
          <w:p w:rsidR="00CC11BC" w:rsidRPr="00CC11BC" w:rsidRDefault="00CC11BC">
            <w:pPr>
              <w:pStyle w:val="ConsPlusNormal"/>
              <w:rPr>
                <w:sz w:val="20"/>
              </w:rPr>
            </w:pPr>
            <w:r w:rsidRPr="00CC11BC">
              <w:rPr>
                <w:sz w:val="20"/>
              </w:rPr>
              <w:t xml:space="preserve">Ведомственная целевая </w:t>
            </w:r>
            <w:hyperlink r:id="rId82" w:history="1">
              <w:r w:rsidRPr="00CC11BC">
                <w:rPr>
                  <w:color w:val="0000FF"/>
                  <w:sz w:val="20"/>
                </w:rPr>
                <w:t>программа</w:t>
              </w:r>
            </w:hyperlink>
          </w:p>
        </w:tc>
        <w:tc>
          <w:tcPr>
            <w:tcW w:w="2268" w:type="dxa"/>
            <w:vMerge w:val="restart"/>
          </w:tcPr>
          <w:p w:rsidR="00CC11BC" w:rsidRPr="00CC11BC" w:rsidRDefault="00CC11BC">
            <w:pPr>
              <w:pStyle w:val="ConsPlusNormal"/>
              <w:rPr>
                <w:sz w:val="20"/>
              </w:rPr>
            </w:pPr>
            <w:r w:rsidRPr="00CC11BC">
              <w:rPr>
                <w:sz w:val="20"/>
              </w:rPr>
              <w:t>"Развитие массового спорта и подготовка спортивного резерва сборных команд Кировской области"</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r w:rsidRPr="00CC11BC">
              <w:rPr>
                <w:sz w:val="20"/>
              </w:rPr>
              <w:t>112589,8</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112589,8</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r w:rsidRPr="00CC11BC">
              <w:rPr>
                <w:sz w:val="20"/>
              </w:rPr>
              <w:t>112589,8</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112589,8</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3.</w:t>
            </w:r>
          </w:p>
        </w:tc>
        <w:tc>
          <w:tcPr>
            <w:tcW w:w="1246" w:type="dxa"/>
            <w:vMerge w:val="restart"/>
          </w:tcPr>
          <w:p w:rsidR="00CC11BC" w:rsidRPr="00CC11BC" w:rsidRDefault="00CC11BC">
            <w:pPr>
              <w:pStyle w:val="ConsPlusNormal"/>
              <w:rPr>
                <w:sz w:val="20"/>
              </w:rPr>
            </w:pPr>
            <w:r w:rsidRPr="00CC11BC">
              <w:rPr>
                <w:sz w:val="20"/>
              </w:rPr>
              <w:t xml:space="preserve">Ведомственная целевая </w:t>
            </w:r>
            <w:hyperlink r:id="rId83" w:history="1">
              <w:r w:rsidRPr="00CC11BC">
                <w:rPr>
                  <w:color w:val="0000FF"/>
                  <w:sz w:val="20"/>
                </w:rPr>
                <w:t>программа</w:t>
              </w:r>
            </w:hyperlink>
          </w:p>
        </w:tc>
        <w:tc>
          <w:tcPr>
            <w:tcW w:w="2268" w:type="dxa"/>
            <w:vMerge w:val="restart"/>
          </w:tcPr>
          <w:p w:rsidR="00CC11BC" w:rsidRPr="00CC11BC" w:rsidRDefault="00CC11BC">
            <w:pPr>
              <w:pStyle w:val="ConsPlusNormal"/>
              <w:rPr>
                <w:sz w:val="20"/>
              </w:rPr>
            </w:pPr>
            <w:r w:rsidRPr="00CC11BC">
              <w:rPr>
                <w:sz w:val="20"/>
              </w:rPr>
              <w:t>"Обеспечение деятельности учреждений физкультурно-спортивной направленности"</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r w:rsidRPr="00CC11BC">
              <w:rPr>
                <w:sz w:val="20"/>
              </w:rPr>
              <w:t>247342,9</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247342,9</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r w:rsidRPr="00CC11BC">
              <w:rPr>
                <w:sz w:val="20"/>
              </w:rPr>
              <w:t>247342,9</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247342,9</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4.</w:t>
            </w:r>
          </w:p>
        </w:tc>
        <w:tc>
          <w:tcPr>
            <w:tcW w:w="1246" w:type="dxa"/>
            <w:vMerge w:val="restart"/>
          </w:tcPr>
          <w:p w:rsidR="00CC11BC" w:rsidRPr="00CC11BC" w:rsidRDefault="00CC11BC">
            <w:pPr>
              <w:pStyle w:val="ConsPlusNormal"/>
              <w:rPr>
                <w:sz w:val="20"/>
              </w:rPr>
            </w:pPr>
            <w:r w:rsidRPr="00CC11BC">
              <w:rPr>
                <w:sz w:val="20"/>
              </w:rPr>
              <w:t>Отдельное мероприятие</w:t>
            </w:r>
          </w:p>
        </w:tc>
        <w:tc>
          <w:tcPr>
            <w:tcW w:w="2268" w:type="dxa"/>
            <w:vMerge w:val="restart"/>
          </w:tcPr>
          <w:p w:rsidR="00CC11BC" w:rsidRPr="00CC11BC" w:rsidRDefault="00CC11BC">
            <w:pPr>
              <w:pStyle w:val="ConsPlusNormal"/>
              <w:rPr>
                <w:sz w:val="20"/>
              </w:rPr>
            </w:pPr>
            <w:r w:rsidRPr="00CC11BC">
              <w:rPr>
                <w:sz w:val="20"/>
              </w:rPr>
              <w:t>"Развитие спортивной инфраструктуры Кировской области"</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5280,0</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r w:rsidRPr="00CC11BC">
              <w:rPr>
                <w:sz w:val="20"/>
              </w:rPr>
              <w:t>493680,0</w:t>
            </w:r>
          </w:p>
        </w:tc>
        <w:tc>
          <w:tcPr>
            <w:tcW w:w="1134" w:type="dxa"/>
          </w:tcPr>
          <w:p w:rsidR="00CC11BC" w:rsidRPr="00CC11BC" w:rsidRDefault="00CC11BC">
            <w:pPr>
              <w:pStyle w:val="ConsPlusNormal"/>
              <w:jc w:val="center"/>
              <w:rPr>
                <w:sz w:val="20"/>
              </w:rPr>
            </w:pPr>
            <w:r w:rsidRPr="00CC11BC">
              <w:rPr>
                <w:sz w:val="20"/>
              </w:rPr>
              <w:t>242210,0</w:t>
            </w:r>
          </w:p>
        </w:tc>
        <w:tc>
          <w:tcPr>
            <w:tcW w:w="992" w:type="dxa"/>
          </w:tcPr>
          <w:p w:rsidR="00CC11BC" w:rsidRPr="00CC11BC" w:rsidRDefault="00CC11BC">
            <w:pPr>
              <w:pStyle w:val="ConsPlusNormal"/>
              <w:jc w:val="center"/>
              <w:rPr>
                <w:sz w:val="20"/>
              </w:rPr>
            </w:pPr>
            <w:r w:rsidRPr="00CC11BC">
              <w:rPr>
                <w:sz w:val="20"/>
              </w:rPr>
              <w:t>260700,0</w:t>
            </w:r>
          </w:p>
        </w:tc>
        <w:tc>
          <w:tcPr>
            <w:tcW w:w="993" w:type="dxa"/>
          </w:tcPr>
          <w:p w:rsidR="00CC11BC" w:rsidRPr="00CC11BC" w:rsidRDefault="00CC11BC">
            <w:pPr>
              <w:pStyle w:val="ConsPlusNormal"/>
              <w:jc w:val="center"/>
              <w:rPr>
                <w:sz w:val="20"/>
              </w:rPr>
            </w:pPr>
            <w:r w:rsidRPr="00CC11BC">
              <w:rPr>
                <w:sz w:val="20"/>
              </w:rPr>
              <w:t>195500,0</w:t>
            </w:r>
          </w:p>
        </w:tc>
        <w:tc>
          <w:tcPr>
            <w:tcW w:w="1275" w:type="dxa"/>
          </w:tcPr>
          <w:p w:rsidR="00CC11BC" w:rsidRPr="00CC11BC" w:rsidRDefault="00CC11BC">
            <w:pPr>
              <w:pStyle w:val="ConsPlusNormal"/>
              <w:jc w:val="center"/>
              <w:rPr>
                <w:sz w:val="20"/>
              </w:rPr>
            </w:pPr>
            <w:r w:rsidRPr="00CC11BC">
              <w:rPr>
                <w:sz w:val="20"/>
              </w:rPr>
              <w:t>1197370,0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федеральный бюджет</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r w:rsidRPr="00CC11BC">
              <w:rPr>
                <w:sz w:val="20"/>
              </w:rPr>
              <w:t>212000,0</w:t>
            </w:r>
          </w:p>
        </w:tc>
        <w:tc>
          <w:tcPr>
            <w:tcW w:w="1134" w:type="dxa"/>
          </w:tcPr>
          <w:p w:rsidR="00CC11BC" w:rsidRPr="00CC11BC" w:rsidRDefault="00CC11BC">
            <w:pPr>
              <w:pStyle w:val="ConsPlusNormal"/>
              <w:jc w:val="center"/>
              <w:rPr>
                <w:sz w:val="20"/>
              </w:rPr>
            </w:pPr>
            <w:r w:rsidRPr="00CC11BC">
              <w:rPr>
                <w:sz w:val="20"/>
              </w:rPr>
              <w:t>103400,0</w:t>
            </w:r>
          </w:p>
        </w:tc>
        <w:tc>
          <w:tcPr>
            <w:tcW w:w="992" w:type="dxa"/>
          </w:tcPr>
          <w:p w:rsidR="00CC11BC" w:rsidRPr="00CC11BC" w:rsidRDefault="00CC11BC">
            <w:pPr>
              <w:pStyle w:val="ConsPlusNormal"/>
              <w:jc w:val="center"/>
              <w:rPr>
                <w:sz w:val="20"/>
              </w:rPr>
            </w:pPr>
            <w:r w:rsidRPr="00CC11BC">
              <w:rPr>
                <w:sz w:val="20"/>
              </w:rPr>
              <w:t>60000,0</w:t>
            </w:r>
          </w:p>
        </w:tc>
        <w:tc>
          <w:tcPr>
            <w:tcW w:w="993" w:type="dxa"/>
          </w:tcPr>
          <w:p w:rsidR="00CC11BC" w:rsidRPr="00CC11BC" w:rsidRDefault="00CC11BC">
            <w:pPr>
              <w:pStyle w:val="ConsPlusNormal"/>
              <w:jc w:val="center"/>
              <w:rPr>
                <w:sz w:val="20"/>
              </w:rPr>
            </w:pPr>
            <w:r w:rsidRPr="00CC11BC">
              <w:rPr>
                <w:sz w:val="20"/>
              </w:rPr>
              <w:t>100000,0</w:t>
            </w:r>
          </w:p>
        </w:tc>
        <w:tc>
          <w:tcPr>
            <w:tcW w:w="1275" w:type="dxa"/>
          </w:tcPr>
          <w:p w:rsidR="00CC11BC" w:rsidRPr="00CC11BC" w:rsidRDefault="00CC11BC">
            <w:pPr>
              <w:pStyle w:val="ConsPlusNormal"/>
              <w:jc w:val="center"/>
              <w:rPr>
                <w:sz w:val="20"/>
              </w:rPr>
            </w:pPr>
            <w:r w:rsidRPr="00CC11BC">
              <w:rPr>
                <w:sz w:val="20"/>
              </w:rPr>
              <w:t>475400,0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5280,0</w:t>
            </w: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r w:rsidRPr="00CC11BC">
              <w:rPr>
                <w:sz w:val="20"/>
              </w:rPr>
              <w:t>251030,0</w:t>
            </w:r>
          </w:p>
        </w:tc>
        <w:tc>
          <w:tcPr>
            <w:tcW w:w="1134" w:type="dxa"/>
          </w:tcPr>
          <w:p w:rsidR="00CC11BC" w:rsidRPr="00CC11BC" w:rsidRDefault="00CC11BC">
            <w:pPr>
              <w:pStyle w:val="ConsPlusNormal"/>
              <w:jc w:val="center"/>
              <w:rPr>
                <w:sz w:val="20"/>
              </w:rPr>
            </w:pPr>
            <w:r w:rsidRPr="00CC11BC">
              <w:rPr>
                <w:sz w:val="20"/>
              </w:rPr>
              <w:t>120663,0</w:t>
            </w:r>
          </w:p>
        </w:tc>
        <w:tc>
          <w:tcPr>
            <w:tcW w:w="992" w:type="dxa"/>
          </w:tcPr>
          <w:p w:rsidR="00CC11BC" w:rsidRPr="00CC11BC" w:rsidRDefault="00CC11BC">
            <w:pPr>
              <w:pStyle w:val="ConsPlusNormal"/>
              <w:jc w:val="center"/>
              <w:rPr>
                <w:sz w:val="20"/>
              </w:rPr>
            </w:pPr>
            <w:r w:rsidRPr="00CC11BC">
              <w:rPr>
                <w:sz w:val="20"/>
              </w:rPr>
              <w:t>186900,0</w:t>
            </w:r>
          </w:p>
        </w:tc>
        <w:tc>
          <w:tcPr>
            <w:tcW w:w="993" w:type="dxa"/>
          </w:tcPr>
          <w:p w:rsidR="00CC11BC" w:rsidRPr="00CC11BC" w:rsidRDefault="00CC11BC">
            <w:pPr>
              <w:pStyle w:val="ConsPlusNormal"/>
              <w:jc w:val="center"/>
              <w:rPr>
                <w:sz w:val="20"/>
              </w:rPr>
            </w:pPr>
            <w:r w:rsidRPr="00CC11BC">
              <w:rPr>
                <w:sz w:val="20"/>
              </w:rPr>
              <w:t>90000,0</w:t>
            </w:r>
          </w:p>
        </w:tc>
        <w:tc>
          <w:tcPr>
            <w:tcW w:w="1275" w:type="dxa"/>
          </w:tcPr>
          <w:p w:rsidR="00CC11BC" w:rsidRPr="00CC11BC" w:rsidRDefault="00CC11BC">
            <w:pPr>
              <w:pStyle w:val="ConsPlusNormal"/>
              <w:jc w:val="center"/>
              <w:rPr>
                <w:sz w:val="20"/>
              </w:rPr>
            </w:pPr>
            <w:r w:rsidRPr="00CC11BC">
              <w:rPr>
                <w:sz w:val="20"/>
              </w:rPr>
              <w:t>653873,0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местный бюджет</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r w:rsidRPr="00CC11BC">
              <w:rPr>
                <w:sz w:val="20"/>
              </w:rPr>
              <w:t>30650,0</w:t>
            </w:r>
          </w:p>
        </w:tc>
        <w:tc>
          <w:tcPr>
            <w:tcW w:w="1134" w:type="dxa"/>
          </w:tcPr>
          <w:p w:rsidR="00CC11BC" w:rsidRPr="00CC11BC" w:rsidRDefault="00CC11BC">
            <w:pPr>
              <w:pStyle w:val="ConsPlusNormal"/>
              <w:jc w:val="center"/>
              <w:rPr>
                <w:sz w:val="20"/>
              </w:rPr>
            </w:pPr>
            <w:r w:rsidRPr="00CC11BC">
              <w:rPr>
                <w:sz w:val="20"/>
              </w:rPr>
              <w:t>18147,0</w:t>
            </w:r>
          </w:p>
        </w:tc>
        <w:tc>
          <w:tcPr>
            <w:tcW w:w="992" w:type="dxa"/>
          </w:tcPr>
          <w:p w:rsidR="00CC11BC" w:rsidRPr="00CC11BC" w:rsidRDefault="00CC11BC">
            <w:pPr>
              <w:pStyle w:val="ConsPlusNormal"/>
              <w:jc w:val="center"/>
              <w:rPr>
                <w:sz w:val="20"/>
              </w:rPr>
            </w:pPr>
            <w:r w:rsidRPr="00CC11BC">
              <w:rPr>
                <w:sz w:val="20"/>
              </w:rPr>
              <w:t>13800,0</w:t>
            </w:r>
          </w:p>
        </w:tc>
        <w:tc>
          <w:tcPr>
            <w:tcW w:w="993" w:type="dxa"/>
          </w:tcPr>
          <w:p w:rsidR="00CC11BC" w:rsidRPr="00CC11BC" w:rsidRDefault="00CC11BC">
            <w:pPr>
              <w:pStyle w:val="ConsPlusNormal"/>
              <w:jc w:val="center"/>
              <w:rPr>
                <w:sz w:val="20"/>
              </w:rPr>
            </w:pPr>
            <w:r w:rsidRPr="00CC11BC">
              <w:rPr>
                <w:sz w:val="20"/>
              </w:rPr>
              <w:t>5500,0</w:t>
            </w:r>
          </w:p>
        </w:tc>
        <w:tc>
          <w:tcPr>
            <w:tcW w:w="1275" w:type="dxa"/>
          </w:tcPr>
          <w:p w:rsidR="00CC11BC" w:rsidRPr="00CC11BC" w:rsidRDefault="00CC11BC">
            <w:pPr>
              <w:pStyle w:val="ConsPlusNormal"/>
              <w:jc w:val="center"/>
              <w:rPr>
                <w:sz w:val="20"/>
              </w:rPr>
            </w:pPr>
            <w:r w:rsidRPr="00CC11BC">
              <w:rPr>
                <w:sz w:val="20"/>
              </w:rPr>
              <w:t>68097,0</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5.</w:t>
            </w:r>
          </w:p>
        </w:tc>
        <w:tc>
          <w:tcPr>
            <w:tcW w:w="1246" w:type="dxa"/>
            <w:vMerge w:val="restart"/>
          </w:tcPr>
          <w:p w:rsidR="00CC11BC" w:rsidRPr="00CC11BC" w:rsidRDefault="00CC11BC">
            <w:pPr>
              <w:pStyle w:val="ConsPlusNormal"/>
              <w:rPr>
                <w:sz w:val="20"/>
              </w:rPr>
            </w:pPr>
            <w:r w:rsidRPr="00CC11BC">
              <w:rPr>
                <w:sz w:val="20"/>
              </w:rPr>
              <w:t>Отдельное мероприятие</w:t>
            </w:r>
          </w:p>
        </w:tc>
        <w:tc>
          <w:tcPr>
            <w:tcW w:w="2268" w:type="dxa"/>
            <w:vMerge w:val="restart"/>
          </w:tcPr>
          <w:p w:rsidR="00CC11BC" w:rsidRPr="00CC11BC" w:rsidRDefault="00CC11BC">
            <w:pPr>
              <w:pStyle w:val="ConsPlusNormal"/>
              <w:rPr>
                <w:sz w:val="20"/>
              </w:rPr>
            </w:pPr>
            <w:r w:rsidRPr="00CC11BC">
              <w:rPr>
                <w:sz w:val="20"/>
              </w:rPr>
              <w:t xml:space="preserve">"Развитие массового спорта и подготовка спортивного резерва </w:t>
            </w:r>
            <w:r w:rsidRPr="00CC11BC">
              <w:rPr>
                <w:sz w:val="20"/>
              </w:rPr>
              <w:lastRenderedPageBreak/>
              <w:t>сборных команд Кировской области"</w:t>
            </w:r>
          </w:p>
        </w:tc>
        <w:tc>
          <w:tcPr>
            <w:tcW w:w="1134" w:type="dxa"/>
          </w:tcPr>
          <w:p w:rsidR="00CC11BC" w:rsidRPr="00CC11BC" w:rsidRDefault="00CC11BC">
            <w:pPr>
              <w:pStyle w:val="ConsPlusNormal"/>
              <w:rPr>
                <w:sz w:val="20"/>
              </w:rPr>
            </w:pPr>
            <w:r w:rsidRPr="00CC11BC">
              <w:rPr>
                <w:sz w:val="20"/>
              </w:rPr>
              <w:lastRenderedPageBreak/>
              <w:t>всего</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107468,5</w:t>
            </w:r>
          </w:p>
        </w:tc>
        <w:tc>
          <w:tcPr>
            <w:tcW w:w="1134" w:type="dxa"/>
          </w:tcPr>
          <w:p w:rsidR="00CC11BC" w:rsidRPr="00CC11BC" w:rsidRDefault="00CC11BC">
            <w:pPr>
              <w:pStyle w:val="ConsPlusNormal"/>
              <w:jc w:val="center"/>
              <w:rPr>
                <w:sz w:val="20"/>
              </w:rPr>
            </w:pPr>
            <w:r w:rsidRPr="00CC11BC">
              <w:rPr>
                <w:sz w:val="20"/>
              </w:rPr>
              <w:t>111517,0</w:t>
            </w:r>
          </w:p>
        </w:tc>
        <w:tc>
          <w:tcPr>
            <w:tcW w:w="1134" w:type="dxa"/>
          </w:tcPr>
          <w:p w:rsidR="00CC11BC" w:rsidRPr="00CC11BC" w:rsidRDefault="00CC11BC">
            <w:pPr>
              <w:pStyle w:val="ConsPlusNormal"/>
              <w:jc w:val="center"/>
              <w:rPr>
                <w:sz w:val="20"/>
              </w:rPr>
            </w:pPr>
            <w:r w:rsidRPr="00CC11BC">
              <w:rPr>
                <w:sz w:val="20"/>
              </w:rPr>
              <w:t>111911,2</w:t>
            </w:r>
          </w:p>
        </w:tc>
        <w:tc>
          <w:tcPr>
            <w:tcW w:w="1134" w:type="dxa"/>
          </w:tcPr>
          <w:p w:rsidR="00CC11BC" w:rsidRPr="00CC11BC" w:rsidRDefault="00CC11BC">
            <w:pPr>
              <w:pStyle w:val="ConsPlusNormal"/>
              <w:jc w:val="center"/>
              <w:rPr>
                <w:sz w:val="20"/>
              </w:rPr>
            </w:pPr>
            <w:r w:rsidRPr="00CC11BC">
              <w:rPr>
                <w:sz w:val="20"/>
              </w:rPr>
              <w:t>111911,2</w:t>
            </w:r>
          </w:p>
        </w:tc>
        <w:tc>
          <w:tcPr>
            <w:tcW w:w="1134" w:type="dxa"/>
          </w:tcPr>
          <w:p w:rsidR="00CC11BC" w:rsidRPr="00CC11BC" w:rsidRDefault="00CC11BC">
            <w:pPr>
              <w:pStyle w:val="ConsPlusNormal"/>
              <w:jc w:val="center"/>
              <w:rPr>
                <w:sz w:val="20"/>
              </w:rPr>
            </w:pPr>
            <w:r w:rsidRPr="00CC11BC">
              <w:rPr>
                <w:sz w:val="20"/>
              </w:rPr>
              <w:t>111911,2</w:t>
            </w:r>
          </w:p>
        </w:tc>
        <w:tc>
          <w:tcPr>
            <w:tcW w:w="992" w:type="dxa"/>
          </w:tcPr>
          <w:p w:rsidR="00CC11BC" w:rsidRPr="00CC11BC" w:rsidRDefault="00CC11BC">
            <w:pPr>
              <w:pStyle w:val="ConsPlusNormal"/>
              <w:jc w:val="center"/>
              <w:rPr>
                <w:sz w:val="20"/>
              </w:rPr>
            </w:pPr>
            <w:r w:rsidRPr="00CC11BC">
              <w:rPr>
                <w:sz w:val="20"/>
              </w:rPr>
              <w:t>111911,2</w:t>
            </w:r>
          </w:p>
        </w:tc>
        <w:tc>
          <w:tcPr>
            <w:tcW w:w="993" w:type="dxa"/>
          </w:tcPr>
          <w:p w:rsidR="00CC11BC" w:rsidRPr="00CC11BC" w:rsidRDefault="00CC11BC">
            <w:pPr>
              <w:pStyle w:val="ConsPlusNormal"/>
              <w:jc w:val="center"/>
              <w:rPr>
                <w:sz w:val="20"/>
              </w:rPr>
            </w:pPr>
            <w:r w:rsidRPr="00CC11BC">
              <w:rPr>
                <w:sz w:val="20"/>
              </w:rPr>
              <w:t>111911,2</w:t>
            </w:r>
          </w:p>
        </w:tc>
        <w:tc>
          <w:tcPr>
            <w:tcW w:w="1275" w:type="dxa"/>
          </w:tcPr>
          <w:p w:rsidR="00CC11BC" w:rsidRPr="00CC11BC" w:rsidRDefault="00CC11BC">
            <w:pPr>
              <w:pStyle w:val="ConsPlusNormal"/>
              <w:jc w:val="center"/>
              <w:rPr>
                <w:sz w:val="20"/>
              </w:rPr>
            </w:pPr>
            <w:r w:rsidRPr="00CC11BC">
              <w:rPr>
                <w:sz w:val="20"/>
              </w:rPr>
              <w:t>778541,5</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 xml:space="preserve">областной </w:t>
            </w:r>
            <w:r w:rsidRPr="00CC11BC">
              <w:rPr>
                <w:sz w:val="20"/>
              </w:rPr>
              <w:lastRenderedPageBreak/>
              <w:t>бюджет</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107468,5</w:t>
            </w:r>
          </w:p>
        </w:tc>
        <w:tc>
          <w:tcPr>
            <w:tcW w:w="1134" w:type="dxa"/>
          </w:tcPr>
          <w:p w:rsidR="00CC11BC" w:rsidRPr="00CC11BC" w:rsidRDefault="00CC11BC">
            <w:pPr>
              <w:pStyle w:val="ConsPlusNormal"/>
              <w:jc w:val="center"/>
              <w:rPr>
                <w:sz w:val="20"/>
              </w:rPr>
            </w:pPr>
            <w:r w:rsidRPr="00CC11BC">
              <w:rPr>
                <w:sz w:val="20"/>
              </w:rPr>
              <w:t>111517,0</w:t>
            </w:r>
          </w:p>
        </w:tc>
        <w:tc>
          <w:tcPr>
            <w:tcW w:w="1134" w:type="dxa"/>
          </w:tcPr>
          <w:p w:rsidR="00CC11BC" w:rsidRPr="00CC11BC" w:rsidRDefault="00CC11BC">
            <w:pPr>
              <w:pStyle w:val="ConsPlusNormal"/>
              <w:jc w:val="center"/>
              <w:rPr>
                <w:sz w:val="20"/>
              </w:rPr>
            </w:pPr>
            <w:r w:rsidRPr="00CC11BC">
              <w:rPr>
                <w:sz w:val="20"/>
              </w:rPr>
              <w:t>111911,2</w:t>
            </w:r>
          </w:p>
        </w:tc>
        <w:tc>
          <w:tcPr>
            <w:tcW w:w="1134" w:type="dxa"/>
          </w:tcPr>
          <w:p w:rsidR="00CC11BC" w:rsidRPr="00CC11BC" w:rsidRDefault="00CC11BC">
            <w:pPr>
              <w:pStyle w:val="ConsPlusNormal"/>
              <w:jc w:val="center"/>
              <w:rPr>
                <w:sz w:val="20"/>
              </w:rPr>
            </w:pPr>
            <w:r w:rsidRPr="00CC11BC">
              <w:rPr>
                <w:sz w:val="20"/>
              </w:rPr>
              <w:t>111911,2</w:t>
            </w:r>
          </w:p>
        </w:tc>
        <w:tc>
          <w:tcPr>
            <w:tcW w:w="1134" w:type="dxa"/>
          </w:tcPr>
          <w:p w:rsidR="00CC11BC" w:rsidRPr="00CC11BC" w:rsidRDefault="00CC11BC">
            <w:pPr>
              <w:pStyle w:val="ConsPlusNormal"/>
              <w:jc w:val="center"/>
              <w:rPr>
                <w:sz w:val="20"/>
              </w:rPr>
            </w:pPr>
            <w:r w:rsidRPr="00CC11BC">
              <w:rPr>
                <w:sz w:val="20"/>
              </w:rPr>
              <w:t>111911,2</w:t>
            </w:r>
          </w:p>
        </w:tc>
        <w:tc>
          <w:tcPr>
            <w:tcW w:w="992" w:type="dxa"/>
          </w:tcPr>
          <w:p w:rsidR="00CC11BC" w:rsidRPr="00CC11BC" w:rsidRDefault="00CC11BC">
            <w:pPr>
              <w:pStyle w:val="ConsPlusNormal"/>
              <w:jc w:val="center"/>
              <w:rPr>
                <w:sz w:val="20"/>
              </w:rPr>
            </w:pPr>
            <w:r w:rsidRPr="00CC11BC">
              <w:rPr>
                <w:sz w:val="20"/>
              </w:rPr>
              <w:t>111911,2</w:t>
            </w:r>
          </w:p>
        </w:tc>
        <w:tc>
          <w:tcPr>
            <w:tcW w:w="993" w:type="dxa"/>
          </w:tcPr>
          <w:p w:rsidR="00CC11BC" w:rsidRPr="00CC11BC" w:rsidRDefault="00CC11BC">
            <w:pPr>
              <w:pStyle w:val="ConsPlusNormal"/>
              <w:jc w:val="center"/>
              <w:rPr>
                <w:sz w:val="20"/>
              </w:rPr>
            </w:pPr>
            <w:r w:rsidRPr="00CC11BC">
              <w:rPr>
                <w:sz w:val="20"/>
              </w:rPr>
              <w:t>111911,2</w:t>
            </w:r>
          </w:p>
        </w:tc>
        <w:tc>
          <w:tcPr>
            <w:tcW w:w="1275" w:type="dxa"/>
          </w:tcPr>
          <w:p w:rsidR="00CC11BC" w:rsidRPr="00CC11BC" w:rsidRDefault="00CC11BC">
            <w:pPr>
              <w:pStyle w:val="ConsPlusNormal"/>
              <w:jc w:val="center"/>
              <w:rPr>
                <w:sz w:val="20"/>
              </w:rPr>
            </w:pPr>
            <w:r w:rsidRPr="00CC11BC">
              <w:rPr>
                <w:sz w:val="20"/>
              </w:rPr>
              <w:t>778541,5</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lastRenderedPageBreak/>
              <w:t>6.</w:t>
            </w:r>
          </w:p>
        </w:tc>
        <w:tc>
          <w:tcPr>
            <w:tcW w:w="1246" w:type="dxa"/>
            <w:vMerge w:val="restart"/>
          </w:tcPr>
          <w:p w:rsidR="00CC11BC" w:rsidRPr="00CC11BC" w:rsidRDefault="00CC11BC">
            <w:pPr>
              <w:pStyle w:val="ConsPlusNormal"/>
              <w:rPr>
                <w:sz w:val="20"/>
              </w:rPr>
            </w:pPr>
            <w:r w:rsidRPr="00CC11BC">
              <w:rPr>
                <w:sz w:val="20"/>
              </w:rPr>
              <w:t>Отдельное мероприятие</w:t>
            </w:r>
          </w:p>
        </w:tc>
        <w:tc>
          <w:tcPr>
            <w:tcW w:w="2268" w:type="dxa"/>
            <w:vMerge w:val="restart"/>
          </w:tcPr>
          <w:p w:rsidR="00CC11BC" w:rsidRPr="00CC11BC" w:rsidRDefault="00CC11BC">
            <w:pPr>
              <w:pStyle w:val="ConsPlusNormal"/>
              <w:rPr>
                <w:sz w:val="20"/>
              </w:rPr>
            </w:pPr>
            <w:r w:rsidRPr="00CC11BC">
              <w:rPr>
                <w:sz w:val="20"/>
              </w:rPr>
              <w:t>"Обеспечение деятельности учреждений физкультурно-спортивной направленности"</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264029,0</w:t>
            </w:r>
          </w:p>
        </w:tc>
        <w:tc>
          <w:tcPr>
            <w:tcW w:w="1134" w:type="dxa"/>
          </w:tcPr>
          <w:p w:rsidR="00CC11BC" w:rsidRPr="00CC11BC" w:rsidRDefault="00CC11BC">
            <w:pPr>
              <w:pStyle w:val="ConsPlusNormal"/>
              <w:jc w:val="center"/>
              <w:rPr>
                <w:sz w:val="20"/>
              </w:rPr>
            </w:pPr>
            <w:r w:rsidRPr="00CC11BC">
              <w:rPr>
                <w:sz w:val="20"/>
              </w:rPr>
              <w:t>315248,4</w:t>
            </w:r>
          </w:p>
        </w:tc>
        <w:tc>
          <w:tcPr>
            <w:tcW w:w="1134" w:type="dxa"/>
          </w:tcPr>
          <w:p w:rsidR="00CC11BC" w:rsidRPr="00CC11BC" w:rsidRDefault="00CC11BC">
            <w:pPr>
              <w:pStyle w:val="ConsPlusNormal"/>
              <w:jc w:val="center"/>
              <w:rPr>
                <w:sz w:val="20"/>
              </w:rPr>
            </w:pPr>
            <w:r w:rsidRPr="00CC11BC">
              <w:rPr>
                <w:sz w:val="20"/>
              </w:rPr>
              <w:t>317249,7</w:t>
            </w:r>
          </w:p>
        </w:tc>
        <w:tc>
          <w:tcPr>
            <w:tcW w:w="1134" w:type="dxa"/>
          </w:tcPr>
          <w:p w:rsidR="00CC11BC" w:rsidRPr="00CC11BC" w:rsidRDefault="00CC11BC">
            <w:pPr>
              <w:pStyle w:val="ConsPlusNormal"/>
              <w:jc w:val="center"/>
              <w:rPr>
                <w:sz w:val="20"/>
              </w:rPr>
            </w:pPr>
            <w:r w:rsidRPr="00CC11BC">
              <w:rPr>
                <w:sz w:val="20"/>
              </w:rPr>
              <w:t>317249,7</w:t>
            </w:r>
          </w:p>
        </w:tc>
        <w:tc>
          <w:tcPr>
            <w:tcW w:w="1134" w:type="dxa"/>
          </w:tcPr>
          <w:p w:rsidR="00CC11BC" w:rsidRPr="00CC11BC" w:rsidRDefault="00CC11BC">
            <w:pPr>
              <w:pStyle w:val="ConsPlusNormal"/>
              <w:jc w:val="center"/>
              <w:rPr>
                <w:sz w:val="20"/>
              </w:rPr>
            </w:pPr>
            <w:r w:rsidRPr="00CC11BC">
              <w:rPr>
                <w:sz w:val="20"/>
              </w:rPr>
              <w:t>317249,7</w:t>
            </w:r>
          </w:p>
        </w:tc>
        <w:tc>
          <w:tcPr>
            <w:tcW w:w="992" w:type="dxa"/>
          </w:tcPr>
          <w:p w:rsidR="00CC11BC" w:rsidRPr="00CC11BC" w:rsidRDefault="00CC11BC">
            <w:pPr>
              <w:pStyle w:val="ConsPlusNormal"/>
              <w:jc w:val="center"/>
              <w:rPr>
                <w:sz w:val="20"/>
              </w:rPr>
            </w:pPr>
            <w:r w:rsidRPr="00CC11BC">
              <w:rPr>
                <w:sz w:val="20"/>
              </w:rPr>
              <w:t>317249,7</w:t>
            </w:r>
          </w:p>
        </w:tc>
        <w:tc>
          <w:tcPr>
            <w:tcW w:w="993" w:type="dxa"/>
          </w:tcPr>
          <w:p w:rsidR="00CC11BC" w:rsidRPr="00CC11BC" w:rsidRDefault="00CC11BC">
            <w:pPr>
              <w:pStyle w:val="ConsPlusNormal"/>
              <w:jc w:val="center"/>
              <w:rPr>
                <w:sz w:val="20"/>
              </w:rPr>
            </w:pPr>
            <w:r w:rsidRPr="00CC11BC">
              <w:rPr>
                <w:sz w:val="20"/>
              </w:rPr>
              <w:t>317249,7</w:t>
            </w:r>
          </w:p>
        </w:tc>
        <w:tc>
          <w:tcPr>
            <w:tcW w:w="1275" w:type="dxa"/>
          </w:tcPr>
          <w:p w:rsidR="00CC11BC" w:rsidRPr="00CC11BC" w:rsidRDefault="00CC11BC">
            <w:pPr>
              <w:pStyle w:val="ConsPlusNormal"/>
              <w:jc w:val="center"/>
              <w:rPr>
                <w:sz w:val="20"/>
              </w:rPr>
            </w:pPr>
            <w:r w:rsidRPr="00CC11BC">
              <w:rPr>
                <w:sz w:val="20"/>
              </w:rPr>
              <w:t>2165525,9</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r w:rsidRPr="00CC11BC">
              <w:rPr>
                <w:sz w:val="20"/>
              </w:rPr>
              <w:t>264029,0</w:t>
            </w:r>
          </w:p>
        </w:tc>
        <w:tc>
          <w:tcPr>
            <w:tcW w:w="1134" w:type="dxa"/>
          </w:tcPr>
          <w:p w:rsidR="00CC11BC" w:rsidRPr="00CC11BC" w:rsidRDefault="00CC11BC">
            <w:pPr>
              <w:pStyle w:val="ConsPlusNormal"/>
              <w:jc w:val="center"/>
              <w:rPr>
                <w:sz w:val="20"/>
              </w:rPr>
            </w:pPr>
            <w:r w:rsidRPr="00CC11BC">
              <w:rPr>
                <w:sz w:val="20"/>
              </w:rPr>
              <w:t>315248,4</w:t>
            </w:r>
          </w:p>
        </w:tc>
        <w:tc>
          <w:tcPr>
            <w:tcW w:w="1134" w:type="dxa"/>
          </w:tcPr>
          <w:p w:rsidR="00CC11BC" w:rsidRPr="00CC11BC" w:rsidRDefault="00CC11BC">
            <w:pPr>
              <w:pStyle w:val="ConsPlusNormal"/>
              <w:jc w:val="center"/>
              <w:rPr>
                <w:sz w:val="20"/>
              </w:rPr>
            </w:pPr>
            <w:r w:rsidRPr="00CC11BC">
              <w:rPr>
                <w:sz w:val="20"/>
              </w:rPr>
              <w:t>317249,7</w:t>
            </w:r>
          </w:p>
        </w:tc>
        <w:tc>
          <w:tcPr>
            <w:tcW w:w="1134" w:type="dxa"/>
          </w:tcPr>
          <w:p w:rsidR="00CC11BC" w:rsidRPr="00CC11BC" w:rsidRDefault="00CC11BC">
            <w:pPr>
              <w:pStyle w:val="ConsPlusNormal"/>
              <w:jc w:val="center"/>
              <w:rPr>
                <w:sz w:val="20"/>
              </w:rPr>
            </w:pPr>
            <w:r w:rsidRPr="00CC11BC">
              <w:rPr>
                <w:sz w:val="20"/>
              </w:rPr>
              <w:t>317249,7</w:t>
            </w:r>
          </w:p>
        </w:tc>
        <w:tc>
          <w:tcPr>
            <w:tcW w:w="1134" w:type="dxa"/>
          </w:tcPr>
          <w:p w:rsidR="00CC11BC" w:rsidRPr="00CC11BC" w:rsidRDefault="00CC11BC">
            <w:pPr>
              <w:pStyle w:val="ConsPlusNormal"/>
              <w:jc w:val="center"/>
              <w:rPr>
                <w:sz w:val="20"/>
              </w:rPr>
            </w:pPr>
            <w:r w:rsidRPr="00CC11BC">
              <w:rPr>
                <w:sz w:val="20"/>
              </w:rPr>
              <w:t>317249,7</w:t>
            </w:r>
          </w:p>
        </w:tc>
        <w:tc>
          <w:tcPr>
            <w:tcW w:w="992" w:type="dxa"/>
          </w:tcPr>
          <w:p w:rsidR="00CC11BC" w:rsidRPr="00CC11BC" w:rsidRDefault="00CC11BC">
            <w:pPr>
              <w:pStyle w:val="ConsPlusNormal"/>
              <w:jc w:val="center"/>
              <w:rPr>
                <w:sz w:val="20"/>
              </w:rPr>
            </w:pPr>
            <w:r w:rsidRPr="00CC11BC">
              <w:rPr>
                <w:sz w:val="20"/>
              </w:rPr>
              <w:t>317249,7</w:t>
            </w:r>
          </w:p>
        </w:tc>
        <w:tc>
          <w:tcPr>
            <w:tcW w:w="993" w:type="dxa"/>
          </w:tcPr>
          <w:p w:rsidR="00CC11BC" w:rsidRPr="00CC11BC" w:rsidRDefault="00CC11BC">
            <w:pPr>
              <w:pStyle w:val="ConsPlusNormal"/>
              <w:jc w:val="center"/>
              <w:rPr>
                <w:sz w:val="20"/>
              </w:rPr>
            </w:pPr>
            <w:r w:rsidRPr="00CC11BC">
              <w:rPr>
                <w:sz w:val="20"/>
              </w:rPr>
              <w:t>317249,7</w:t>
            </w:r>
          </w:p>
        </w:tc>
        <w:tc>
          <w:tcPr>
            <w:tcW w:w="1275" w:type="dxa"/>
          </w:tcPr>
          <w:p w:rsidR="00CC11BC" w:rsidRPr="00CC11BC" w:rsidRDefault="00CC11BC">
            <w:pPr>
              <w:pStyle w:val="ConsPlusNormal"/>
              <w:jc w:val="center"/>
              <w:rPr>
                <w:sz w:val="20"/>
              </w:rPr>
            </w:pPr>
            <w:r w:rsidRPr="00CC11BC">
              <w:rPr>
                <w:sz w:val="20"/>
              </w:rPr>
              <w:t>2165525,9</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7.</w:t>
            </w:r>
          </w:p>
        </w:tc>
        <w:tc>
          <w:tcPr>
            <w:tcW w:w="1246" w:type="dxa"/>
            <w:vMerge w:val="restart"/>
          </w:tcPr>
          <w:p w:rsidR="00CC11BC" w:rsidRPr="00CC11BC" w:rsidRDefault="00CC11BC">
            <w:pPr>
              <w:pStyle w:val="ConsPlusNormal"/>
              <w:rPr>
                <w:sz w:val="20"/>
              </w:rPr>
            </w:pPr>
            <w:r w:rsidRPr="00CC11BC">
              <w:rPr>
                <w:sz w:val="20"/>
              </w:rPr>
              <w:t>Отдельное мероприятие</w:t>
            </w:r>
          </w:p>
        </w:tc>
        <w:tc>
          <w:tcPr>
            <w:tcW w:w="2268" w:type="dxa"/>
            <w:vMerge w:val="restart"/>
          </w:tcPr>
          <w:p w:rsidR="00CC11BC" w:rsidRPr="00CC11BC" w:rsidRDefault="00CC11BC">
            <w:pPr>
              <w:pStyle w:val="ConsPlusNormal"/>
              <w:rPr>
                <w:sz w:val="20"/>
              </w:rPr>
            </w:pPr>
            <w:r w:rsidRPr="00CC11BC">
              <w:rPr>
                <w:sz w:val="20"/>
              </w:rPr>
              <w:t>"Обеспечение создания условий для реализации Государственной программы"</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r w:rsidRPr="00CC11BC">
              <w:rPr>
                <w:sz w:val="20"/>
              </w:rPr>
              <w:t>6860,1</w:t>
            </w:r>
          </w:p>
        </w:tc>
        <w:tc>
          <w:tcPr>
            <w:tcW w:w="992" w:type="dxa"/>
          </w:tcPr>
          <w:p w:rsidR="00CC11BC" w:rsidRPr="00CC11BC" w:rsidRDefault="00CC11BC">
            <w:pPr>
              <w:pStyle w:val="ConsPlusNormal"/>
              <w:jc w:val="center"/>
              <w:rPr>
                <w:sz w:val="20"/>
              </w:rPr>
            </w:pPr>
            <w:r w:rsidRPr="00CC11BC">
              <w:rPr>
                <w:sz w:val="20"/>
              </w:rPr>
              <w:t>7985,1</w:t>
            </w:r>
          </w:p>
        </w:tc>
        <w:tc>
          <w:tcPr>
            <w:tcW w:w="1134" w:type="dxa"/>
          </w:tcPr>
          <w:p w:rsidR="00CC11BC" w:rsidRPr="00CC11BC" w:rsidRDefault="00CC11BC">
            <w:pPr>
              <w:pStyle w:val="ConsPlusNormal"/>
              <w:jc w:val="center"/>
              <w:rPr>
                <w:sz w:val="20"/>
              </w:rPr>
            </w:pPr>
            <w:r w:rsidRPr="00CC11BC">
              <w:rPr>
                <w:sz w:val="20"/>
              </w:rPr>
              <w:t>8923,1</w:t>
            </w:r>
          </w:p>
        </w:tc>
        <w:tc>
          <w:tcPr>
            <w:tcW w:w="1134" w:type="dxa"/>
          </w:tcPr>
          <w:p w:rsidR="00CC11BC" w:rsidRPr="00CC11BC" w:rsidRDefault="00CC11BC">
            <w:pPr>
              <w:pStyle w:val="ConsPlusNormal"/>
              <w:jc w:val="center"/>
              <w:rPr>
                <w:sz w:val="20"/>
              </w:rPr>
            </w:pPr>
            <w:r w:rsidRPr="00CC11BC">
              <w:rPr>
                <w:sz w:val="20"/>
              </w:rPr>
              <w:t>8923,1</w:t>
            </w:r>
          </w:p>
        </w:tc>
        <w:tc>
          <w:tcPr>
            <w:tcW w:w="1134" w:type="dxa"/>
          </w:tcPr>
          <w:p w:rsidR="00CC11BC" w:rsidRPr="00CC11BC" w:rsidRDefault="00CC11BC">
            <w:pPr>
              <w:pStyle w:val="ConsPlusNormal"/>
              <w:jc w:val="center"/>
              <w:rPr>
                <w:sz w:val="20"/>
              </w:rPr>
            </w:pPr>
            <w:r w:rsidRPr="00CC11BC">
              <w:rPr>
                <w:sz w:val="20"/>
              </w:rPr>
              <w:t>8923,1</w:t>
            </w:r>
          </w:p>
        </w:tc>
        <w:tc>
          <w:tcPr>
            <w:tcW w:w="1134" w:type="dxa"/>
          </w:tcPr>
          <w:p w:rsidR="00CC11BC" w:rsidRPr="00CC11BC" w:rsidRDefault="00CC11BC">
            <w:pPr>
              <w:pStyle w:val="ConsPlusNormal"/>
              <w:jc w:val="center"/>
              <w:rPr>
                <w:sz w:val="20"/>
              </w:rPr>
            </w:pPr>
            <w:r w:rsidRPr="00CC11BC">
              <w:rPr>
                <w:sz w:val="20"/>
              </w:rPr>
              <w:t>8923,1</w:t>
            </w:r>
          </w:p>
        </w:tc>
        <w:tc>
          <w:tcPr>
            <w:tcW w:w="992" w:type="dxa"/>
          </w:tcPr>
          <w:p w:rsidR="00CC11BC" w:rsidRPr="00CC11BC" w:rsidRDefault="00CC11BC">
            <w:pPr>
              <w:pStyle w:val="ConsPlusNormal"/>
              <w:jc w:val="center"/>
              <w:rPr>
                <w:sz w:val="20"/>
              </w:rPr>
            </w:pPr>
            <w:r w:rsidRPr="00CC11BC">
              <w:rPr>
                <w:sz w:val="20"/>
              </w:rPr>
              <w:t>8923,1</w:t>
            </w:r>
          </w:p>
        </w:tc>
        <w:tc>
          <w:tcPr>
            <w:tcW w:w="993" w:type="dxa"/>
          </w:tcPr>
          <w:p w:rsidR="00CC11BC" w:rsidRPr="00CC11BC" w:rsidRDefault="00CC11BC">
            <w:pPr>
              <w:pStyle w:val="ConsPlusNormal"/>
              <w:jc w:val="center"/>
              <w:rPr>
                <w:sz w:val="20"/>
              </w:rPr>
            </w:pPr>
            <w:r w:rsidRPr="00CC11BC">
              <w:rPr>
                <w:sz w:val="20"/>
              </w:rPr>
              <w:t>8923,1</w:t>
            </w:r>
          </w:p>
        </w:tc>
        <w:tc>
          <w:tcPr>
            <w:tcW w:w="1275" w:type="dxa"/>
          </w:tcPr>
          <w:p w:rsidR="00CC11BC" w:rsidRPr="00CC11BC" w:rsidRDefault="00CC11BC">
            <w:pPr>
              <w:pStyle w:val="ConsPlusNormal"/>
              <w:jc w:val="center"/>
              <w:rPr>
                <w:sz w:val="20"/>
              </w:rPr>
            </w:pPr>
            <w:r w:rsidRPr="00CC11BC">
              <w:rPr>
                <w:sz w:val="20"/>
              </w:rPr>
              <w:t>68383,8</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r w:rsidRPr="00CC11BC">
              <w:rPr>
                <w:sz w:val="20"/>
              </w:rPr>
              <w:t>6860,1</w:t>
            </w:r>
          </w:p>
        </w:tc>
        <w:tc>
          <w:tcPr>
            <w:tcW w:w="992" w:type="dxa"/>
          </w:tcPr>
          <w:p w:rsidR="00CC11BC" w:rsidRPr="00CC11BC" w:rsidRDefault="00CC11BC">
            <w:pPr>
              <w:pStyle w:val="ConsPlusNormal"/>
              <w:jc w:val="center"/>
              <w:rPr>
                <w:sz w:val="20"/>
              </w:rPr>
            </w:pPr>
            <w:r w:rsidRPr="00CC11BC">
              <w:rPr>
                <w:sz w:val="20"/>
              </w:rPr>
              <w:t>7985,1</w:t>
            </w:r>
          </w:p>
        </w:tc>
        <w:tc>
          <w:tcPr>
            <w:tcW w:w="1134" w:type="dxa"/>
          </w:tcPr>
          <w:p w:rsidR="00CC11BC" w:rsidRPr="00CC11BC" w:rsidRDefault="00CC11BC">
            <w:pPr>
              <w:pStyle w:val="ConsPlusNormal"/>
              <w:jc w:val="center"/>
              <w:rPr>
                <w:sz w:val="20"/>
              </w:rPr>
            </w:pPr>
            <w:r w:rsidRPr="00CC11BC">
              <w:rPr>
                <w:sz w:val="20"/>
              </w:rPr>
              <w:t>8923,1</w:t>
            </w:r>
          </w:p>
        </w:tc>
        <w:tc>
          <w:tcPr>
            <w:tcW w:w="1134" w:type="dxa"/>
          </w:tcPr>
          <w:p w:rsidR="00CC11BC" w:rsidRPr="00CC11BC" w:rsidRDefault="00CC11BC">
            <w:pPr>
              <w:pStyle w:val="ConsPlusNormal"/>
              <w:jc w:val="center"/>
              <w:rPr>
                <w:sz w:val="20"/>
              </w:rPr>
            </w:pPr>
            <w:r w:rsidRPr="00CC11BC">
              <w:rPr>
                <w:sz w:val="20"/>
              </w:rPr>
              <w:t>8923,1</w:t>
            </w:r>
          </w:p>
        </w:tc>
        <w:tc>
          <w:tcPr>
            <w:tcW w:w="1134" w:type="dxa"/>
          </w:tcPr>
          <w:p w:rsidR="00CC11BC" w:rsidRPr="00CC11BC" w:rsidRDefault="00CC11BC">
            <w:pPr>
              <w:pStyle w:val="ConsPlusNormal"/>
              <w:jc w:val="center"/>
              <w:rPr>
                <w:sz w:val="20"/>
              </w:rPr>
            </w:pPr>
            <w:r w:rsidRPr="00CC11BC">
              <w:rPr>
                <w:sz w:val="20"/>
              </w:rPr>
              <w:t>8923,1</w:t>
            </w:r>
          </w:p>
        </w:tc>
        <w:tc>
          <w:tcPr>
            <w:tcW w:w="1134" w:type="dxa"/>
          </w:tcPr>
          <w:p w:rsidR="00CC11BC" w:rsidRPr="00CC11BC" w:rsidRDefault="00CC11BC">
            <w:pPr>
              <w:pStyle w:val="ConsPlusNormal"/>
              <w:jc w:val="center"/>
              <w:rPr>
                <w:sz w:val="20"/>
              </w:rPr>
            </w:pPr>
            <w:r w:rsidRPr="00CC11BC">
              <w:rPr>
                <w:sz w:val="20"/>
              </w:rPr>
              <w:t>8923,1</w:t>
            </w:r>
          </w:p>
        </w:tc>
        <w:tc>
          <w:tcPr>
            <w:tcW w:w="992" w:type="dxa"/>
          </w:tcPr>
          <w:p w:rsidR="00CC11BC" w:rsidRPr="00CC11BC" w:rsidRDefault="00CC11BC">
            <w:pPr>
              <w:pStyle w:val="ConsPlusNormal"/>
              <w:jc w:val="center"/>
              <w:rPr>
                <w:sz w:val="20"/>
              </w:rPr>
            </w:pPr>
            <w:r w:rsidRPr="00CC11BC">
              <w:rPr>
                <w:sz w:val="20"/>
              </w:rPr>
              <w:t>8923,1</w:t>
            </w:r>
          </w:p>
        </w:tc>
        <w:tc>
          <w:tcPr>
            <w:tcW w:w="993" w:type="dxa"/>
          </w:tcPr>
          <w:p w:rsidR="00CC11BC" w:rsidRPr="00CC11BC" w:rsidRDefault="00CC11BC">
            <w:pPr>
              <w:pStyle w:val="ConsPlusNormal"/>
              <w:jc w:val="center"/>
              <w:rPr>
                <w:sz w:val="20"/>
              </w:rPr>
            </w:pPr>
            <w:r w:rsidRPr="00CC11BC">
              <w:rPr>
                <w:sz w:val="20"/>
              </w:rPr>
              <w:t>8923,1</w:t>
            </w:r>
          </w:p>
        </w:tc>
        <w:tc>
          <w:tcPr>
            <w:tcW w:w="1275" w:type="dxa"/>
          </w:tcPr>
          <w:p w:rsidR="00CC11BC" w:rsidRPr="00CC11BC" w:rsidRDefault="00CC11BC">
            <w:pPr>
              <w:pStyle w:val="ConsPlusNormal"/>
              <w:jc w:val="center"/>
              <w:rPr>
                <w:sz w:val="20"/>
              </w:rPr>
            </w:pPr>
            <w:r w:rsidRPr="00CC11BC">
              <w:rPr>
                <w:sz w:val="20"/>
              </w:rPr>
              <w:t>68383,8</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8.</w:t>
            </w:r>
          </w:p>
        </w:tc>
        <w:tc>
          <w:tcPr>
            <w:tcW w:w="1246" w:type="dxa"/>
            <w:vMerge w:val="restart"/>
          </w:tcPr>
          <w:p w:rsidR="00CC11BC" w:rsidRPr="00CC11BC" w:rsidRDefault="00CC11BC">
            <w:pPr>
              <w:pStyle w:val="ConsPlusNormal"/>
              <w:rPr>
                <w:sz w:val="20"/>
              </w:rPr>
            </w:pPr>
            <w:r w:rsidRPr="00CC11BC">
              <w:rPr>
                <w:sz w:val="20"/>
              </w:rPr>
              <w:t>Отдельное мероприятие</w:t>
            </w:r>
          </w:p>
        </w:tc>
        <w:tc>
          <w:tcPr>
            <w:tcW w:w="2268" w:type="dxa"/>
            <w:vMerge w:val="restart"/>
          </w:tcPr>
          <w:p w:rsidR="00CC11BC" w:rsidRPr="00CC11BC" w:rsidRDefault="00CC11BC">
            <w:pPr>
              <w:pStyle w:val="ConsPlusNormal"/>
              <w:rPr>
                <w:sz w:val="20"/>
              </w:rPr>
            </w:pPr>
            <w:r w:rsidRPr="00CC11BC">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r w:rsidRPr="00CC11BC">
              <w:rPr>
                <w:sz w:val="20"/>
              </w:rPr>
              <w:t>10500,0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10500,0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областной бюджет</w:t>
            </w:r>
          </w:p>
        </w:tc>
        <w:tc>
          <w:tcPr>
            <w:tcW w:w="992" w:type="dxa"/>
          </w:tcPr>
          <w:p w:rsidR="00CC11BC" w:rsidRPr="00CC11BC" w:rsidRDefault="00CC11BC">
            <w:pPr>
              <w:pStyle w:val="ConsPlusNormal"/>
              <w:jc w:val="center"/>
              <w:rPr>
                <w:sz w:val="20"/>
              </w:rPr>
            </w:pPr>
            <w:r w:rsidRPr="00CC11BC">
              <w:rPr>
                <w:sz w:val="20"/>
              </w:rPr>
              <w:t>10000,0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10000,0</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местный бюджет</w:t>
            </w:r>
          </w:p>
        </w:tc>
        <w:tc>
          <w:tcPr>
            <w:tcW w:w="992" w:type="dxa"/>
          </w:tcPr>
          <w:p w:rsidR="00CC11BC" w:rsidRPr="00CC11BC" w:rsidRDefault="00CC11BC">
            <w:pPr>
              <w:pStyle w:val="ConsPlusNormal"/>
              <w:jc w:val="center"/>
              <w:rPr>
                <w:sz w:val="20"/>
              </w:rPr>
            </w:pPr>
            <w:r w:rsidRPr="00CC11BC">
              <w:rPr>
                <w:sz w:val="20"/>
              </w:rPr>
              <w:t>500,0</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500,0</w:t>
            </w:r>
          </w:p>
        </w:tc>
      </w:tr>
      <w:tr w:rsidR="00CC11BC" w:rsidRPr="00CC11BC" w:rsidTr="00CC11BC">
        <w:tc>
          <w:tcPr>
            <w:tcW w:w="660" w:type="dxa"/>
            <w:vMerge w:val="restart"/>
          </w:tcPr>
          <w:p w:rsidR="00CC11BC" w:rsidRPr="00CC11BC" w:rsidRDefault="00CC11BC">
            <w:pPr>
              <w:pStyle w:val="ConsPlusNormal"/>
              <w:jc w:val="center"/>
              <w:rPr>
                <w:sz w:val="20"/>
              </w:rPr>
            </w:pPr>
            <w:r w:rsidRPr="00CC11BC">
              <w:rPr>
                <w:sz w:val="20"/>
              </w:rPr>
              <w:t>9.</w:t>
            </w:r>
          </w:p>
        </w:tc>
        <w:tc>
          <w:tcPr>
            <w:tcW w:w="1246" w:type="dxa"/>
            <w:vMerge w:val="restart"/>
          </w:tcPr>
          <w:p w:rsidR="00CC11BC" w:rsidRPr="00CC11BC" w:rsidRDefault="00CC11BC">
            <w:pPr>
              <w:pStyle w:val="ConsPlusNormal"/>
              <w:rPr>
                <w:sz w:val="20"/>
              </w:rPr>
            </w:pPr>
            <w:r w:rsidRPr="00CC11BC">
              <w:rPr>
                <w:sz w:val="20"/>
              </w:rPr>
              <w:t>Отдельное мероприятие</w:t>
            </w:r>
          </w:p>
        </w:tc>
        <w:tc>
          <w:tcPr>
            <w:tcW w:w="2268" w:type="dxa"/>
            <w:vMerge w:val="restart"/>
          </w:tcPr>
          <w:p w:rsidR="00CC11BC" w:rsidRPr="00CC11BC" w:rsidRDefault="00CC11BC">
            <w:pPr>
              <w:pStyle w:val="ConsPlusNormal"/>
              <w:rPr>
                <w:sz w:val="20"/>
              </w:rPr>
            </w:pPr>
            <w:r w:rsidRPr="00CC11BC">
              <w:rPr>
                <w:sz w:val="20"/>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134" w:type="dxa"/>
          </w:tcPr>
          <w:p w:rsidR="00CC11BC" w:rsidRPr="00CC11BC" w:rsidRDefault="00CC11BC">
            <w:pPr>
              <w:pStyle w:val="ConsPlusNormal"/>
              <w:rPr>
                <w:sz w:val="20"/>
              </w:rPr>
            </w:pPr>
            <w:r w:rsidRPr="00CC11BC">
              <w:rPr>
                <w:sz w:val="20"/>
              </w:rPr>
              <w:t>всего</w:t>
            </w:r>
          </w:p>
        </w:tc>
        <w:tc>
          <w:tcPr>
            <w:tcW w:w="992" w:type="dxa"/>
          </w:tcPr>
          <w:p w:rsidR="00CC11BC" w:rsidRPr="00CC11BC" w:rsidRDefault="00CC11BC">
            <w:pPr>
              <w:pStyle w:val="ConsPlusNormal"/>
              <w:jc w:val="center"/>
              <w:rPr>
                <w:sz w:val="20"/>
              </w:rPr>
            </w:pPr>
            <w:r w:rsidRPr="00CC11BC">
              <w:rPr>
                <w:sz w:val="20"/>
              </w:rPr>
              <w:t>4618,7</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4618,7</w:t>
            </w:r>
          </w:p>
        </w:tc>
      </w:tr>
      <w:tr w:rsidR="00CC11BC" w:rsidRPr="00CC11BC" w:rsidTr="00CC11BC">
        <w:tc>
          <w:tcPr>
            <w:tcW w:w="660" w:type="dxa"/>
            <w:vMerge/>
          </w:tcPr>
          <w:p w:rsidR="00CC11BC" w:rsidRPr="00CC11BC" w:rsidRDefault="00CC11BC">
            <w:pPr>
              <w:rPr>
                <w:sz w:val="20"/>
                <w:szCs w:val="20"/>
              </w:rPr>
            </w:pPr>
          </w:p>
        </w:tc>
        <w:tc>
          <w:tcPr>
            <w:tcW w:w="1246" w:type="dxa"/>
            <w:vMerge/>
          </w:tcPr>
          <w:p w:rsidR="00CC11BC" w:rsidRPr="00CC11BC" w:rsidRDefault="00CC11BC">
            <w:pPr>
              <w:rPr>
                <w:sz w:val="20"/>
                <w:szCs w:val="20"/>
              </w:rPr>
            </w:pPr>
          </w:p>
        </w:tc>
        <w:tc>
          <w:tcPr>
            <w:tcW w:w="2268" w:type="dxa"/>
            <w:vMerge/>
          </w:tcPr>
          <w:p w:rsidR="00CC11BC" w:rsidRPr="00CC11BC" w:rsidRDefault="00CC11BC">
            <w:pPr>
              <w:rPr>
                <w:sz w:val="20"/>
                <w:szCs w:val="20"/>
              </w:rPr>
            </w:pPr>
          </w:p>
        </w:tc>
        <w:tc>
          <w:tcPr>
            <w:tcW w:w="1134" w:type="dxa"/>
          </w:tcPr>
          <w:p w:rsidR="00CC11BC" w:rsidRPr="00CC11BC" w:rsidRDefault="00CC11BC">
            <w:pPr>
              <w:pStyle w:val="ConsPlusNormal"/>
              <w:rPr>
                <w:sz w:val="20"/>
              </w:rPr>
            </w:pPr>
            <w:r w:rsidRPr="00CC11BC">
              <w:rPr>
                <w:sz w:val="20"/>
              </w:rPr>
              <w:t>федеральный бюджет</w:t>
            </w:r>
          </w:p>
        </w:tc>
        <w:tc>
          <w:tcPr>
            <w:tcW w:w="992" w:type="dxa"/>
          </w:tcPr>
          <w:p w:rsidR="00CC11BC" w:rsidRPr="00CC11BC" w:rsidRDefault="00CC11BC">
            <w:pPr>
              <w:pStyle w:val="ConsPlusNormal"/>
              <w:jc w:val="center"/>
              <w:rPr>
                <w:sz w:val="20"/>
              </w:rPr>
            </w:pPr>
            <w:r w:rsidRPr="00CC11BC">
              <w:rPr>
                <w:sz w:val="20"/>
              </w:rPr>
              <w:t>4618,7</w:t>
            </w:r>
          </w:p>
        </w:tc>
        <w:tc>
          <w:tcPr>
            <w:tcW w:w="992"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1134" w:type="dxa"/>
          </w:tcPr>
          <w:p w:rsidR="00CC11BC" w:rsidRPr="00CC11BC" w:rsidRDefault="00CC11BC">
            <w:pPr>
              <w:pStyle w:val="ConsPlusNormal"/>
              <w:jc w:val="center"/>
              <w:rPr>
                <w:sz w:val="20"/>
              </w:rPr>
            </w:pPr>
          </w:p>
        </w:tc>
        <w:tc>
          <w:tcPr>
            <w:tcW w:w="992" w:type="dxa"/>
          </w:tcPr>
          <w:p w:rsidR="00CC11BC" w:rsidRPr="00CC11BC" w:rsidRDefault="00CC11BC">
            <w:pPr>
              <w:pStyle w:val="ConsPlusNormal"/>
              <w:jc w:val="center"/>
              <w:rPr>
                <w:sz w:val="20"/>
              </w:rPr>
            </w:pPr>
          </w:p>
        </w:tc>
        <w:tc>
          <w:tcPr>
            <w:tcW w:w="993" w:type="dxa"/>
          </w:tcPr>
          <w:p w:rsidR="00CC11BC" w:rsidRPr="00CC11BC" w:rsidRDefault="00CC11BC">
            <w:pPr>
              <w:pStyle w:val="ConsPlusNormal"/>
              <w:jc w:val="center"/>
              <w:rPr>
                <w:sz w:val="20"/>
              </w:rPr>
            </w:pPr>
          </w:p>
        </w:tc>
        <w:tc>
          <w:tcPr>
            <w:tcW w:w="1275" w:type="dxa"/>
          </w:tcPr>
          <w:p w:rsidR="00CC11BC" w:rsidRPr="00CC11BC" w:rsidRDefault="00CC11BC">
            <w:pPr>
              <w:pStyle w:val="ConsPlusNormal"/>
              <w:jc w:val="center"/>
              <w:rPr>
                <w:sz w:val="20"/>
              </w:rPr>
            </w:pPr>
            <w:r w:rsidRPr="00CC11BC">
              <w:rPr>
                <w:sz w:val="20"/>
              </w:rPr>
              <w:t>4618,7</w:t>
            </w:r>
          </w:p>
        </w:tc>
      </w:tr>
    </w:tbl>
    <w:p w:rsidR="00CC11BC" w:rsidRDefault="00CC11BC">
      <w:pPr>
        <w:sectPr w:rsidR="00CC11BC">
          <w:pgSz w:w="16838" w:h="11905" w:orient="landscape"/>
          <w:pgMar w:top="1701" w:right="1134" w:bottom="850" w:left="1134" w:header="0" w:footer="0" w:gutter="0"/>
          <w:cols w:space="720"/>
        </w:sectPr>
      </w:pPr>
    </w:p>
    <w:p w:rsidR="00CC11BC" w:rsidRDefault="00CC11BC">
      <w:pPr>
        <w:pStyle w:val="ConsPlusNormal"/>
        <w:jc w:val="right"/>
        <w:outlineLvl w:val="1"/>
      </w:pPr>
      <w:r>
        <w:lastRenderedPageBreak/>
        <w:t>Приложение № 5</w:t>
      </w:r>
    </w:p>
    <w:p w:rsidR="00CC11BC" w:rsidRDefault="00CC11BC">
      <w:pPr>
        <w:pStyle w:val="ConsPlusNormal"/>
        <w:jc w:val="right"/>
      </w:pPr>
      <w:r>
        <w:t>к Государственной программе</w:t>
      </w:r>
    </w:p>
    <w:p w:rsidR="00CC11BC" w:rsidRDefault="00CC11BC">
      <w:pPr>
        <w:pStyle w:val="ConsPlusNormal"/>
        <w:ind w:firstLine="540"/>
        <w:jc w:val="both"/>
      </w:pPr>
    </w:p>
    <w:p w:rsidR="00CC11BC" w:rsidRDefault="00CC11BC">
      <w:pPr>
        <w:pStyle w:val="ConsPlusTitle"/>
        <w:jc w:val="center"/>
      </w:pPr>
      <w:bookmarkStart w:id="8" w:name="P1866"/>
      <w:bookmarkEnd w:id="8"/>
      <w:r>
        <w:t>ПЕРЕЧЕНЬ</w:t>
      </w:r>
    </w:p>
    <w:p w:rsidR="00CC11BC" w:rsidRDefault="00CC11BC">
      <w:pPr>
        <w:pStyle w:val="ConsPlusTitle"/>
        <w:jc w:val="center"/>
      </w:pPr>
      <w:r>
        <w:t>ОБЪЕКТОВ СПОРТИВНОЙ ИНФРАСТРУКТУРЫ, ПЛАНИРУЕМЫХ</w:t>
      </w:r>
    </w:p>
    <w:p w:rsidR="00CC11BC" w:rsidRDefault="00CC11BC">
      <w:pPr>
        <w:pStyle w:val="ConsPlusTitle"/>
        <w:jc w:val="center"/>
      </w:pPr>
      <w:r>
        <w:t>К РЕАЛИЗАЦИИ В РАМКАХ ОТДЕЛЬНОГО МЕРОПРИЯТИЯ</w:t>
      </w:r>
    </w:p>
    <w:p w:rsidR="00CC11BC" w:rsidRDefault="00CC11BC">
      <w:pPr>
        <w:pStyle w:val="ConsPlusTitle"/>
        <w:jc w:val="center"/>
      </w:pPr>
      <w:r>
        <w:t>"РАЗВИТИЕ СПОРТИВНОЙ ИНФРАСТРУКТУРЫ КИРОВСКОЙ ОБЛАСТИ"</w:t>
      </w:r>
    </w:p>
    <w:p w:rsidR="00CC11BC" w:rsidRDefault="00CC11BC">
      <w:pPr>
        <w:spacing w:after="1"/>
      </w:pPr>
    </w:p>
    <w:p w:rsidR="00CC11BC" w:rsidRDefault="00CC11BC">
      <w:pPr>
        <w:pStyle w:val="ConsPlusNormal"/>
        <w:ind w:firstLine="540"/>
        <w:jc w:val="both"/>
      </w:pPr>
    </w:p>
    <w:p w:rsidR="00CC11BC" w:rsidRDefault="00CC11BC">
      <w:pPr>
        <w:pStyle w:val="ConsPlusNormal"/>
        <w:jc w:val="right"/>
      </w:pPr>
      <w:r>
        <w:t>(млн. рублей)</w:t>
      </w:r>
    </w:p>
    <w:p w:rsidR="00CC11BC" w:rsidRDefault="00CC11BC">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231"/>
        <w:gridCol w:w="1247"/>
        <w:gridCol w:w="1485"/>
        <w:gridCol w:w="825"/>
        <w:gridCol w:w="825"/>
        <w:gridCol w:w="825"/>
        <w:gridCol w:w="1155"/>
        <w:gridCol w:w="1361"/>
        <w:gridCol w:w="990"/>
        <w:gridCol w:w="990"/>
      </w:tblGrid>
      <w:tr w:rsidR="00CC11BC" w:rsidRPr="00CC11BC">
        <w:tc>
          <w:tcPr>
            <w:tcW w:w="660" w:type="dxa"/>
          </w:tcPr>
          <w:p w:rsidR="00CC11BC" w:rsidRPr="00CC11BC" w:rsidRDefault="00CC11BC">
            <w:pPr>
              <w:pStyle w:val="ConsPlusNormal"/>
              <w:jc w:val="center"/>
              <w:rPr>
                <w:sz w:val="20"/>
              </w:rPr>
            </w:pPr>
            <w:r>
              <w:rPr>
                <w:sz w:val="20"/>
              </w:rPr>
              <w:t>№</w:t>
            </w:r>
            <w:r w:rsidRPr="00CC11BC">
              <w:rPr>
                <w:sz w:val="20"/>
              </w:rPr>
              <w:t xml:space="preserve"> </w:t>
            </w:r>
            <w:proofErr w:type="spellStart"/>
            <w:proofErr w:type="gramStart"/>
            <w:r w:rsidRPr="00CC11BC">
              <w:rPr>
                <w:sz w:val="20"/>
              </w:rPr>
              <w:t>п</w:t>
            </w:r>
            <w:proofErr w:type="spellEnd"/>
            <w:proofErr w:type="gramEnd"/>
            <w:r w:rsidRPr="00CC11BC">
              <w:rPr>
                <w:sz w:val="20"/>
              </w:rPr>
              <w:t>/</w:t>
            </w:r>
            <w:proofErr w:type="spellStart"/>
            <w:r w:rsidRPr="00CC11BC">
              <w:rPr>
                <w:sz w:val="20"/>
              </w:rPr>
              <w:t>п</w:t>
            </w:r>
            <w:proofErr w:type="spellEnd"/>
          </w:p>
        </w:tc>
        <w:tc>
          <w:tcPr>
            <w:tcW w:w="3231" w:type="dxa"/>
          </w:tcPr>
          <w:p w:rsidR="00CC11BC" w:rsidRPr="00CC11BC" w:rsidRDefault="00CC11BC">
            <w:pPr>
              <w:pStyle w:val="ConsPlusNormal"/>
              <w:jc w:val="center"/>
              <w:rPr>
                <w:sz w:val="20"/>
              </w:rPr>
            </w:pPr>
            <w:r w:rsidRPr="00CC11BC">
              <w:rPr>
                <w:sz w:val="20"/>
              </w:rPr>
              <w:t>Наименование мероприятия</w:t>
            </w:r>
          </w:p>
        </w:tc>
        <w:tc>
          <w:tcPr>
            <w:tcW w:w="1247" w:type="dxa"/>
          </w:tcPr>
          <w:p w:rsidR="00CC11BC" w:rsidRPr="00CC11BC" w:rsidRDefault="00CC11BC">
            <w:pPr>
              <w:pStyle w:val="ConsPlusNormal"/>
              <w:jc w:val="center"/>
              <w:rPr>
                <w:sz w:val="20"/>
              </w:rPr>
            </w:pPr>
            <w:r w:rsidRPr="00CC11BC">
              <w:rPr>
                <w:sz w:val="20"/>
              </w:rPr>
              <w:t>Вид источника</w:t>
            </w:r>
          </w:p>
        </w:tc>
        <w:tc>
          <w:tcPr>
            <w:tcW w:w="1485" w:type="dxa"/>
          </w:tcPr>
          <w:p w:rsidR="00CC11BC" w:rsidRPr="00CC11BC" w:rsidRDefault="00CC11BC">
            <w:pPr>
              <w:pStyle w:val="ConsPlusNormal"/>
              <w:jc w:val="center"/>
              <w:rPr>
                <w:sz w:val="20"/>
              </w:rPr>
            </w:pPr>
            <w:r w:rsidRPr="00CC11BC">
              <w:rPr>
                <w:sz w:val="20"/>
              </w:rPr>
              <w:t>Всего</w:t>
            </w:r>
          </w:p>
        </w:tc>
        <w:tc>
          <w:tcPr>
            <w:tcW w:w="825" w:type="dxa"/>
          </w:tcPr>
          <w:p w:rsidR="00CC11BC" w:rsidRPr="00CC11BC" w:rsidRDefault="00CC11BC">
            <w:pPr>
              <w:pStyle w:val="ConsPlusNormal"/>
              <w:jc w:val="center"/>
              <w:rPr>
                <w:sz w:val="20"/>
              </w:rPr>
            </w:pPr>
            <w:r w:rsidRPr="00CC11BC">
              <w:rPr>
                <w:sz w:val="20"/>
              </w:rPr>
              <w:t>2014 год</w:t>
            </w:r>
          </w:p>
        </w:tc>
        <w:tc>
          <w:tcPr>
            <w:tcW w:w="825" w:type="dxa"/>
          </w:tcPr>
          <w:p w:rsidR="00CC11BC" w:rsidRPr="00CC11BC" w:rsidRDefault="00CC11BC">
            <w:pPr>
              <w:pStyle w:val="ConsPlusNormal"/>
              <w:jc w:val="center"/>
              <w:rPr>
                <w:sz w:val="20"/>
              </w:rPr>
            </w:pPr>
            <w:r w:rsidRPr="00CC11BC">
              <w:rPr>
                <w:sz w:val="20"/>
              </w:rPr>
              <w:t>2015 год</w:t>
            </w:r>
          </w:p>
        </w:tc>
        <w:tc>
          <w:tcPr>
            <w:tcW w:w="825" w:type="dxa"/>
          </w:tcPr>
          <w:p w:rsidR="00CC11BC" w:rsidRPr="00CC11BC" w:rsidRDefault="00CC11BC">
            <w:pPr>
              <w:pStyle w:val="ConsPlusNormal"/>
              <w:jc w:val="center"/>
              <w:rPr>
                <w:sz w:val="20"/>
              </w:rPr>
            </w:pPr>
            <w:r w:rsidRPr="00CC11BC">
              <w:rPr>
                <w:sz w:val="20"/>
              </w:rPr>
              <w:t>2016 год</w:t>
            </w:r>
          </w:p>
        </w:tc>
        <w:tc>
          <w:tcPr>
            <w:tcW w:w="1155" w:type="dxa"/>
          </w:tcPr>
          <w:p w:rsidR="00CC11BC" w:rsidRPr="00CC11BC" w:rsidRDefault="00CC11BC">
            <w:pPr>
              <w:pStyle w:val="ConsPlusNormal"/>
              <w:jc w:val="center"/>
              <w:rPr>
                <w:sz w:val="20"/>
              </w:rPr>
            </w:pPr>
            <w:r w:rsidRPr="00CC11BC">
              <w:rPr>
                <w:sz w:val="20"/>
              </w:rPr>
              <w:t>2017 год</w:t>
            </w:r>
          </w:p>
        </w:tc>
        <w:tc>
          <w:tcPr>
            <w:tcW w:w="1361" w:type="dxa"/>
          </w:tcPr>
          <w:p w:rsidR="00CC11BC" w:rsidRPr="00CC11BC" w:rsidRDefault="00CC11BC">
            <w:pPr>
              <w:pStyle w:val="ConsPlusNormal"/>
              <w:jc w:val="center"/>
              <w:rPr>
                <w:sz w:val="20"/>
              </w:rPr>
            </w:pPr>
            <w:r w:rsidRPr="00CC11BC">
              <w:rPr>
                <w:sz w:val="20"/>
              </w:rPr>
              <w:t>2018 год</w:t>
            </w:r>
          </w:p>
        </w:tc>
        <w:tc>
          <w:tcPr>
            <w:tcW w:w="990" w:type="dxa"/>
          </w:tcPr>
          <w:p w:rsidR="00CC11BC" w:rsidRPr="00CC11BC" w:rsidRDefault="00CC11BC">
            <w:pPr>
              <w:pStyle w:val="ConsPlusNormal"/>
              <w:jc w:val="center"/>
              <w:rPr>
                <w:sz w:val="20"/>
              </w:rPr>
            </w:pPr>
            <w:r w:rsidRPr="00CC11BC">
              <w:rPr>
                <w:sz w:val="20"/>
              </w:rPr>
              <w:t>2019 год</w:t>
            </w:r>
          </w:p>
        </w:tc>
        <w:tc>
          <w:tcPr>
            <w:tcW w:w="990" w:type="dxa"/>
          </w:tcPr>
          <w:p w:rsidR="00CC11BC" w:rsidRPr="00CC11BC" w:rsidRDefault="00CC11BC">
            <w:pPr>
              <w:pStyle w:val="ConsPlusNormal"/>
              <w:jc w:val="center"/>
              <w:rPr>
                <w:sz w:val="20"/>
              </w:rPr>
            </w:pPr>
            <w:r w:rsidRPr="00CC11BC">
              <w:rPr>
                <w:sz w:val="20"/>
              </w:rPr>
              <w:t>2020 год</w:t>
            </w:r>
          </w:p>
        </w:tc>
      </w:tr>
      <w:tr w:rsidR="00CC11BC" w:rsidRPr="00CC11BC">
        <w:tc>
          <w:tcPr>
            <w:tcW w:w="660" w:type="dxa"/>
            <w:vMerge w:val="restart"/>
            <w:tcBorders>
              <w:bottom w:val="nil"/>
            </w:tcBorders>
          </w:tcPr>
          <w:p w:rsidR="00CC11BC" w:rsidRPr="00CC11BC" w:rsidRDefault="00CC11BC">
            <w:pPr>
              <w:pStyle w:val="ConsPlusNormal"/>
              <w:jc w:val="both"/>
              <w:rPr>
                <w:sz w:val="20"/>
              </w:rPr>
            </w:pPr>
          </w:p>
        </w:tc>
        <w:tc>
          <w:tcPr>
            <w:tcW w:w="3231" w:type="dxa"/>
            <w:vMerge w:val="restart"/>
            <w:tcBorders>
              <w:bottom w:val="nil"/>
            </w:tcBorders>
          </w:tcPr>
          <w:p w:rsidR="00CC11BC" w:rsidRPr="00CC11BC" w:rsidRDefault="00CC11BC">
            <w:pPr>
              <w:pStyle w:val="ConsPlusNormal"/>
              <w:jc w:val="both"/>
              <w:rPr>
                <w:sz w:val="20"/>
              </w:rPr>
            </w:pPr>
            <w:r w:rsidRPr="00CC11BC">
              <w:rPr>
                <w:sz w:val="20"/>
              </w:rPr>
              <w:t>Всего</w:t>
            </w:r>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1197,37</w:t>
            </w:r>
          </w:p>
        </w:tc>
        <w:tc>
          <w:tcPr>
            <w:tcW w:w="825" w:type="dxa"/>
          </w:tcPr>
          <w:p w:rsidR="00CC11BC" w:rsidRPr="00CC11BC" w:rsidRDefault="00CC11BC">
            <w:pPr>
              <w:pStyle w:val="ConsPlusNormal"/>
              <w:jc w:val="center"/>
              <w:rPr>
                <w:sz w:val="20"/>
              </w:rPr>
            </w:pPr>
            <w:r w:rsidRPr="00CC11BC">
              <w:rPr>
                <w:sz w:val="20"/>
              </w:rPr>
              <w:t>5,28</w:t>
            </w:r>
          </w:p>
        </w:tc>
        <w:tc>
          <w:tcPr>
            <w:tcW w:w="825" w:type="dxa"/>
          </w:tcPr>
          <w:p w:rsidR="00CC11BC" w:rsidRPr="00CC11BC" w:rsidRDefault="00CC11BC">
            <w:pPr>
              <w:pStyle w:val="ConsPlusNormal"/>
              <w:rPr>
                <w:sz w:val="20"/>
              </w:rPr>
            </w:pPr>
          </w:p>
        </w:tc>
        <w:tc>
          <w:tcPr>
            <w:tcW w:w="825" w:type="dxa"/>
          </w:tcPr>
          <w:p w:rsidR="00CC11BC" w:rsidRPr="00CC11BC" w:rsidRDefault="00CC11BC">
            <w:pPr>
              <w:pStyle w:val="ConsPlusNormal"/>
              <w:rPr>
                <w:sz w:val="20"/>
              </w:rPr>
            </w:pPr>
          </w:p>
        </w:tc>
        <w:tc>
          <w:tcPr>
            <w:tcW w:w="1155" w:type="dxa"/>
          </w:tcPr>
          <w:p w:rsidR="00CC11BC" w:rsidRPr="00CC11BC" w:rsidRDefault="00CC11BC">
            <w:pPr>
              <w:pStyle w:val="ConsPlusNormal"/>
              <w:jc w:val="center"/>
              <w:rPr>
                <w:sz w:val="20"/>
              </w:rPr>
            </w:pPr>
            <w:r w:rsidRPr="00CC11BC">
              <w:rPr>
                <w:sz w:val="20"/>
              </w:rPr>
              <w:t>493,68</w:t>
            </w:r>
          </w:p>
        </w:tc>
        <w:tc>
          <w:tcPr>
            <w:tcW w:w="1361" w:type="dxa"/>
          </w:tcPr>
          <w:p w:rsidR="00CC11BC" w:rsidRPr="00CC11BC" w:rsidRDefault="00CC11BC">
            <w:pPr>
              <w:pStyle w:val="ConsPlusNormal"/>
              <w:jc w:val="center"/>
              <w:rPr>
                <w:sz w:val="20"/>
              </w:rPr>
            </w:pPr>
            <w:r w:rsidRPr="00CC11BC">
              <w:rPr>
                <w:sz w:val="20"/>
              </w:rPr>
              <w:t>242,21</w:t>
            </w:r>
          </w:p>
        </w:tc>
        <w:tc>
          <w:tcPr>
            <w:tcW w:w="990" w:type="dxa"/>
          </w:tcPr>
          <w:p w:rsidR="00CC11BC" w:rsidRPr="00CC11BC" w:rsidRDefault="00CC11BC">
            <w:pPr>
              <w:pStyle w:val="ConsPlusNormal"/>
              <w:jc w:val="center"/>
              <w:rPr>
                <w:sz w:val="20"/>
              </w:rPr>
            </w:pPr>
            <w:r w:rsidRPr="00CC11BC">
              <w:rPr>
                <w:sz w:val="20"/>
              </w:rPr>
              <w:t>260,7</w:t>
            </w:r>
          </w:p>
        </w:tc>
        <w:tc>
          <w:tcPr>
            <w:tcW w:w="990" w:type="dxa"/>
          </w:tcPr>
          <w:p w:rsidR="00CC11BC" w:rsidRPr="00CC11BC" w:rsidRDefault="00CC11BC">
            <w:pPr>
              <w:pStyle w:val="ConsPlusNormal"/>
              <w:jc w:val="center"/>
              <w:rPr>
                <w:sz w:val="20"/>
              </w:rPr>
            </w:pPr>
            <w:r w:rsidRPr="00CC11BC">
              <w:rPr>
                <w:sz w:val="20"/>
              </w:rPr>
              <w:t>195,5</w:t>
            </w:r>
          </w:p>
        </w:tc>
      </w:tr>
      <w:tr w:rsidR="00CC11BC" w:rsidRPr="00CC11BC">
        <w:tc>
          <w:tcPr>
            <w:tcW w:w="660" w:type="dxa"/>
            <w:vMerge/>
            <w:tcBorders>
              <w:bottom w:val="nil"/>
            </w:tcBorders>
          </w:tcPr>
          <w:p w:rsidR="00CC11BC" w:rsidRPr="00CC11BC" w:rsidRDefault="00CC11BC">
            <w:pPr>
              <w:rPr>
                <w:sz w:val="20"/>
                <w:szCs w:val="20"/>
              </w:rPr>
            </w:pPr>
          </w:p>
        </w:tc>
        <w:tc>
          <w:tcPr>
            <w:tcW w:w="3231" w:type="dxa"/>
            <w:vMerge/>
            <w:tcBorders>
              <w:bottom w:val="nil"/>
            </w:tcBorders>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475,4</w:t>
            </w:r>
          </w:p>
        </w:tc>
        <w:tc>
          <w:tcPr>
            <w:tcW w:w="825" w:type="dxa"/>
          </w:tcPr>
          <w:p w:rsidR="00CC11BC" w:rsidRPr="00CC11BC" w:rsidRDefault="00CC11BC">
            <w:pPr>
              <w:pStyle w:val="ConsPlusNormal"/>
              <w:rPr>
                <w:sz w:val="20"/>
              </w:rPr>
            </w:pPr>
          </w:p>
        </w:tc>
        <w:tc>
          <w:tcPr>
            <w:tcW w:w="825" w:type="dxa"/>
          </w:tcPr>
          <w:p w:rsidR="00CC11BC" w:rsidRPr="00CC11BC" w:rsidRDefault="00CC11BC">
            <w:pPr>
              <w:pStyle w:val="ConsPlusNormal"/>
              <w:rPr>
                <w:sz w:val="20"/>
              </w:rPr>
            </w:pPr>
          </w:p>
        </w:tc>
        <w:tc>
          <w:tcPr>
            <w:tcW w:w="825" w:type="dxa"/>
          </w:tcPr>
          <w:p w:rsidR="00CC11BC" w:rsidRPr="00CC11BC" w:rsidRDefault="00CC11BC">
            <w:pPr>
              <w:pStyle w:val="ConsPlusNormal"/>
              <w:rPr>
                <w:sz w:val="20"/>
              </w:rPr>
            </w:pPr>
          </w:p>
        </w:tc>
        <w:tc>
          <w:tcPr>
            <w:tcW w:w="1155" w:type="dxa"/>
          </w:tcPr>
          <w:p w:rsidR="00CC11BC" w:rsidRPr="00CC11BC" w:rsidRDefault="00CC11BC">
            <w:pPr>
              <w:pStyle w:val="ConsPlusNormal"/>
              <w:jc w:val="center"/>
              <w:rPr>
                <w:sz w:val="20"/>
              </w:rPr>
            </w:pPr>
            <w:r w:rsidRPr="00CC11BC">
              <w:rPr>
                <w:sz w:val="20"/>
              </w:rPr>
              <w:t>212,0</w:t>
            </w:r>
          </w:p>
        </w:tc>
        <w:tc>
          <w:tcPr>
            <w:tcW w:w="1361" w:type="dxa"/>
          </w:tcPr>
          <w:p w:rsidR="00CC11BC" w:rsidRPr="00CC11BC" w:rsidRDefault="00CC11BC">
            <w:pPr>
              <w:pStyle w:val="ConsPlusNormal"/>
              <w:jc w:val="center"/>
              <w:rPr>
                <w:sz w:val="20"/>
              </w:rPr>
            </w:pPr>
            <w:r w:rsidRPr="00CC11BC">
              <w:rPr>
                <w:sz w:val="20"/>
              </w:rPr>
              <w:t>103,4</w:t>
            </w:r>
          </w:p>
        </w:tc>
        <w:tc>
          <w:tcPr>
            <w:tcW w:w="990" w:type="dxa"/>
          </w:tcPr>
          <w:p w:rsidR="00CC11BC" w:rsidRPr="00CC11BC" w:rsidRDefault="00CC11BC">
            <w:pPr>
              <w:pStyle w:val="ConsPlusNormal"/>
              <w:jc w:val="center"/>
              <w:rPr>
                <w:sz w:val="20"/>
              </w:rPr>
            </w:pPr>
            <w:r w:rsidRPr="00CC11BC">
              <w:rPr>
                <w:sz w:val="20"/>
              </w:rPr>
              <w:t>60,0</w:t>
            </w:r>
          </w:p>
        </w:tc>
        <w:tc>
          <w:tcPr>
            <w:tcW w:w="990" w:type="dxa"/>
          </w:tcPr>
          <w:p w:rsidR="00CC11BC" w:rsidRPr="00CC11BC" w:rsidRDefault="00CC11BC">
            <w:pPr>
              <w:pStyle w:val="ConsPlusNormal"/>
              <w:jc w:val="center"/>
              <w:rPr>
                <w:sz w:val="20"/>
              </w:rPr>
            </w:pPr>
            <w:r w:rsidRPr="00CC11BC">
              <w:rPr>
                <w:sz w:val="20"/>
              </w:rPr>
              <w:t>100,0</w:t>
            </w:r>
          </w:p>
        </w:tc>
      </w:tr>
      <w:tr w:rsidR="00CC11BC" w:rsidRPr="00CC11BC">
        <w:tc>
          <w:tcPr>
            <w:tcW w:w="660" w:type="dxa"/>
            <w:vMerge/>
            <w:tcBorders>
              <w:bottom w:val="nil"/>
            </w:tcBorders>
          </w:tcPr>
          <w:p w:rsidR="00CC11BC" w:rsidRPr="00CC11BC" w:rsidRDefault="00CC11BC">
            <w:pPr>
              <w:rPr>
                <w:sz w:val="20"/>
                <w:szCs w:val="20"/>
              </w:rPr>
            </w:pPr>
          </w:p>
        </w:tc>
        <w:tc>
          <w:tcPr>
            <w:tcW w:w="3231" w:type="dxa"/>
            <w:vMerge/>
            <w:tcBorders>
              <w:bottom w:val="nil"/>
            </w:tcBorders>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653,873</w:t>
            </w:r>
          </w:p>
        </w:tc>
        <w:tc>
          <w:tcPr>
            <w:tcW w:w="825" w:type="dxa"/>
          </w:tcPr>
          <w:p w:rsidR="00CC11BC" w:rsidRPr="00CC11BC" w:rsidRDefault="00CC11BC">
            <w:pPr>
              <w:pStyle w:val="ConsPlusNormal"/>
              <w:jc w:val="center"/>
              <w:rPr>
                <w:sz w:val="20"/>
              </w:rPr>
            </w:pPr>
            <w:r w:rsidRPr="00CC11BC">
              <w:rPr>
                <w:sz w:val="20"/>
              </w:rPr>
              <w:t>5,28</w:t>
            </w:r>
          </w:p>
        </w:tc>
        <w:tc>
          <w:tcPr>
            <w:tcW w:w="825" w:type="dxa"/>
          </w:tcPr>
          <w:p w:rsidR="00CC11BC" w:rsidRPr="00CC11BC" w:rsidRDefault="00CC11BC">
            <w:pPr>
              <w:pStyle w:val="ConsPlusNormal"/>
              <w:rPr>
                <w:sz w:val="20"/>
              </w:rPr>
            </w:pPr>
          </w:p>
        </w:tc>
        <w:tc>
          <w:tcPr>
            <w:tcW w:w="825" w:type="dxa"/>
          </w:tcPr>
          <w:p w:rsidR="00CC11BC" w:rsidRPr="00CC11BC" w:rsidRDefault="00CC11BC">
            <w:pPr>
              <w:pStyle w:val="ConsPlusNormal"/>
              <w:rPr>
                <w:sz w:val="20"/>
              </w:rPr>
            </w:pPr>
          </w:p>
        </w:tc>
        <w:tc>
          <w:tcPr>
            <w:tcW w:w="1155" w:type="dxa"/>
          </w:tcPr>
          <w:p w:rsidR="00CC11BC" w:rsidRPr="00CC11BC" w:rsidRDefault="00CC11BC">
            <w:pPr>
              <w:pStyle w:val="ConsPlusNormal"/>
              <w:jc w:val="center"/>
              <w:rPr>
                <w:sz w:val="20"/>
              </w:rPr>
            </w:pPr>
            <w:r w:rsidRPr="00CC11BC">
              <w:rPr>
                <w:sz w:val="20"/>
              </w:rPr>
              <w:t>251,03</w:t>
            </w:r>
          </w:p>
        </w:tc>
        <w:tc>
          <w:tcPr>
            <w:tcW w:w="1361" w:type="dxa"/>
          </w:tcPr>
          <w:p w:rsidR="00CC11BC" w:rsidRPr="00CC11BC" w:rsidRDefault="00CC11BC">
            <w:pPr>
              <w:pStyle w:val="ConsPlusNormal"/>
              <w:jc w:val="center"/>
              <w:rPr>
                <w:sz w:val="20"/>
              </w:rPr>
            </w:pPr>
            <w:r w:rsidRPr="00CC11BC">
              <w:rPr>
                <w:sz w:val="20"/>
              </w:rPr>
              <w:t>120,663</w:t>
            </w:r>
          </w:p>
        </w:tc>
        <w:tc>
          <w:tcPr>
            <w:tcW w:w="990" w:type="dxa"/>
          </w:tcPr>
          <w:p w:rsidR="00CC11BC" w:rsidRPr="00CC11BC" w:rsidRDefault="00CC11BC">
            <w:pPr>
              <w:pStyle w:val="ConsPlusNormal"/>
              <w:jc w:val="center"/>
              <w:rPr>
                <w:sz w:val="20"/>
              </w:rPr>
            </w:pPr>
            <w:r w:rsidRPr="00CC11BC">
              <w:rPr>
                <w:sz w:val="20"/>
              </w:rPr>
              <w:t>186,9</w:t>
            </w:r>
          </w:p>
        </w:tc>
        <w:tc>
          <w:tcPr>
            <w:tcW w:w="990" w:type="dxa"/>
          </w:tcPr>
          <w:p w:rsidR="00CC11BC" w:rsidRPr="00CC11BC" w:rsidRDefault="00CC11BC">
            <w:pPr>
              <w:pStyle w:val="ConsPlusNormal"/>
              <w:jc w:val="center"/>
              <w:rPr>
                <w:sz w:val="20"/>
              </w:rPr>
            </w:pPr>
            <w:r w:rsidRPr="00CC11BC">
              <w:rPr>
                <w:sz w:val="20"/>
              </w:rPr>
              <w:t>90,0</w:t>
            </w:r>
          </w:p>
        </w:tc>
      </w:tr>
      <w:tr w:rsidR="00CC11BC" w:rsidRPr="00CC11BC">
        <w:tblPrEx>
          <w:tblBorders>
            <w:insideH w:val="nil"/>
          </w:tblBorders>
        </w:tblPrEx>
        <w:tc>
          <w:tcPr>
            <w:tcW w:w="660" w:type="dxa"/>
            <w:vMerge/>
            <w:tcBorders>
              <w:bottom w:val="nil"/>
            </w:tcBorders>
          </w:tcPr>
          <w:p w:rsidR="00CC11BC" w:rsidRPr="00CC11BC" w:rsidRDefault="00CC11BC">
            <w:pPr>
              <w:rPr>
                <w:sz w:val="20"/>
                <w:szCs w:val="20"/>
              </w:rPr>
            </w:pPr>
          </w:p>
        </w:tc>
        <w:tc>
          <w:tcPr>
            <w:tcW w:w="3231" w:type="dxa"/>
            <w:vMerge/>
            <w:tcBorders>
              <w:bottom w:val="nil"/>
            </w:tcBorders>
          </w:tcPr>
          <w:p w:rsidR="00CC11BC" w:rsidRPr="00CC11BC" w:rsidRDefault="00CC11BC">
            <w:pPr>
              <w:rPr>
                <w:sz w:val="20"/>
                <w:szCs w:val="20"/>
              </w:rPr>
            </w:pPr>
          </w:p>
        </w:tc>
        <w:tc>
          <w:tcPr>
            <w:tcW w:w="1247" w:type="dxa"/>
            <w:tcBorders>
              <w:bottom w:val="nil"/>
            </w:tcBorders>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Borders>
              <w:bottom w:val="nil"/>
            </w:tcBorders>
          </w:tcPr>
          <w:p w:rsidR="00CC11BC" w:rsidRPr="00CC11BC" w:rsidRDefault="00CC11BC">
            <w:pPr>
              <w:pStyle w:val="ConsPlusNormal"/>
              <w:jc w:val="center"/>
              <w:rPr>
                <w:sz w:val="20"/>
              </w:rPr>
            </w:pPr>
            <w:r w:rsidRPr="00CC11BC">
              <w:rPr>
                <w:sz w:val="20"/>
              </w:rPr>
              <w:t>68,097</w:t>
            </w:r>
          </w:p>
        </w:tc>
        <w:tc>
          <w:tcPr>
            <w:tcW w:w="825" w:type="dxa"/>
            <w:tcBorders>
              <w:bottom w:val="nil"/>
            </w:tcBorders>
          </w:tcPr>
          <w:p w:rsidR="00CC11BC" w:rsidRPr="00CC11BC" w:rsidRDefault="00CC11BC">
            <w:pPr>
              <w:pStyle w:val="ConsPlusNormal"/>
              <w:rPr>
                <w:sz w:val="20"/>
              </w:rPr>
            </w:pPr>
          </w:p>
        </w:tc>
        <w:tc>
          <w:tcPr>
            <w:tcW w:w="825" w:type="dxa"/>
            <w:tcBorders>
              <w:bottom w:val="nil"/>
            </w:tcBorders>
          </w:tcPr>
          <w:p w:rsidR="00CC11BC" w:rsidRPr="00CC11BC" w:rsidRDefault="00CC11BC">
            <w:pPr>
              <w:pStyle w:val="ConsPlusNormal"/>
              <w:rPr>
                <w:sz w:val="20"/>
              </w:rPr>
            </w:pPr>
          </w:p>
        </w:tc>
        <w:tc>
          <w:tcPr>
            <w:tcW w:w="825" w:type="dxa"/>
            <w:tcBorders>
              <w:bottom w:val="nil"/>
            </w:tcBorders>
          </w:tcPr>
          <w:p w:rsidR="00CC11BC" w:rsidRPr="00CC11BC" w:rsidRDefault="00CC11BC">
            <w:pPr>
              <w:pStyle w:val="ConsPlusNormal"/>
              <w:rPr>
                <w:sz w:val="20"/>
              </w:rPr>
            </w:pPr>
          </w:p>
        </w:tc>
        <w:tc>
          <w:tcPr>
            <w:tcW w:w="1155" w:type="dxa"/>
            <w:tcBorders>
              <w:bottom w:val="nil"/>
            </w:tcBorders>
          </w:tcPr>
          <w:p w:rsidR="00CC11BC" w:rsidRPr="00CC11BC" w:rsidRDefault="00CC11BC">
            <w:pPr>
              <w:pStyle w:val="ConsPlusNormal"/>
              <w:jc w:val="center"/>
              <w:rPr>
                <w:sz w:val="20"/>
              </w:rPr>
            </w:pPr>
            <w:r w:rsidRPr="00CC11BC">
              <w:rPr>
                <w:sz w:val="20"/>
              </w:rPr>
              <w:t>30,65</w:t>
            </w:r>
          </w:p>
        </w:tc>
        <w:tc>
          <w:tcPr>
            <w:tcW w:w="1361" w:type="dxa"/>
            <w:tcBorders>
              <w:bottom w:val="nil"/>
            </w:tcBorders>
          </w:tcPr>
          <w:p w:rsidR="00CC11BC" w:rsidRPr="00CC11BC" w:rsidRDefault="00CC11BC">
            <w:pPr>
              <w:pStyle w:val="ConsPlusNormal"/>
              <w:jc w:val="center"/>
              <w:rPr>
                <w:sz w:val="20"/>
              </w:rPr>
            </w:pPr>
            <w:r w:rsidRPr="00CC11BC">
              <w:rPr>
                <w:sz w:val="20"/>
              </w:rPr>
              <w:t>18,147</w:t>
            </w:r>
          </w:p>
        </w:tc>
        <w:tc>
          <w:tcPr>
            <w:tcW w:w="990" w:type="dxa"/>
            <w:tcBorders>
              <w:bottom w:val="nil"/>
            </w:tcBorders>
          </w:tcPr>
          <w:p w:rsidR="00CC11BC" w:rsidRPr="00CC11BC" w:rsidRDefault="00CC11BC">
            <w:pPr>
              <w:pStyle w:val="ConsPlusNormal"/>
              <w:jc w:val="center"/>
              <w:rPr>
                <w:sz w:val="20"/>
              </w:rPr>
            </w:pPr>
            <w:r w:rsidRPr="00CC11BC">
              <w:rPr>
                <w:sz w:val="20"/>
              </w:rPr>
              <w:t>13,8</w:t>
            </w:r>
          </w:p>
        </w:tc>
        <w:tc>
          <w:tcPr>
            <w:tcW w:w="990" w:type="dxa"/>
            <w:tcBorders>
              <w:bottom w:val="nil"/>
            </w:tcBorders>
          </w:tcPr>
          <w:p w:rsidR="00CC11BC" w:rsidRPr="00CC11BC" w:rsidRDefault="00CC11BC">
            <w:pPr>
              <w:pStyle w:val="ConsPlusNormal"/>
              <w:jc w:val="center"/>
              <w:rPr>
                <w:sz w:val="20"/>
              </w:rPr>
            </w:pPr>
            <w:r w:rsidRPr="00CC11BC">
              <w:rPr>
                <w:sz w:val="20"/>
              </w:rPr>
              <w:t>5,5</w:t>
            </w:r>
          </w:p>
        </w:tc>
      </w:tr>
      <w:tr w:rsidR="00CC11BC" w:rsidRPr="00CC11BC">
        <w:tblPrEx>
          <w:tblBorders>
            <w:insideH w:val="nil"/>
          </w:tblBorders>
        </w:tblPrEx>
        <w:tc>
          <w:tcPr>
            <w:tcW w:w="13594" w:type="dxa"/>
            <w:gridSpan w:val="11"/>
            <w:tcBorders>
              <w:top w:val="nil"/>
            </w:tcBorders>
          </w:tcPr>
          <w:p w:rsidR="00CC11BC" w:rsidRPr="00CC11BC" w:rsidRDefault="00CC11BC">
            <w:pPr>
              <w:pStyle w:val="ConsPlusNormal"/>
              <w:jc w:val="both"/>
              <w:rPr>
                <w:sz w:val="20"/>
              </w:rPr>
            </w:pPr>
            <w:proofErr w:type="gramStart"/>
            <w:r w:rsidRPr="00CC11BC">
              <w:rPr>
                <w:sz w:val="20"/>
              </w:rPr>
              <w:t xml:space="preserve">(в ред. </w:t>
            </w:r>
            <w:hyperlink r:id="rId84" w:history="1">
              <w:r w:rsidRPr="00CC11BC">
                <w:rPr>
                  <w:color w:val="0000FF"/>
                  <w:sz w:val="20"/>
                </w:rPr>
                <w:t>постановления</w:t>
              </w:r>
            </w:hyperlink>
            <w:r w:rsidRPr="00CC11BC">
              <w:rPr>
                <w:sz w:val="20"/>
              </w:rPr>
              <w:t xml:space="preserve"> Правительства Кировской области</w:t>
            </w:r>
            <w:proofErr w:type="gramEnd"/>
          </w:p>
          <w:p w:rsidR="00CC11BC" w:rsidRPr="00CC11BC" w:rsidRDefault="00CC11BC">
            <w:pPr>
              <w:pStyle w:val="ConsPlusNormal"/>
              <w:jc w:val="both"/>
              <w:rPr>
                <w:sz w:val="20"/>
              </w:rPr>
            </w:pPr>
            <w:r w:rsidRPr="00CC11BC">
              <w:rPr>
                <w:sz w:val="20"/>
              </w:rPr>
              <w:t>от 12.03.2014 N 252/170)</w:t>
            </w:r>
          </w:p>
        </w:tc>
      </w:tr>
      <w:tr w:rsidR="00CC11BC" w:rsidRPr="00CC11BC">
        <w:tc>
          <w:tcPr>
            <w:tcW w:w="660" w:type="dxa"/>
            <w:vMerge w:val="restart"/>
          </w:tcPr>
          <w:p w:rsidR="00CC11BC" w:rsidRPr="00CC11BC" w:rsidRDefault="00CC11BC">
            <w:pPr>
              <w:pStyle w:val="ConsPlusNormal"/>
              <w:jc w:val="both"/>
              <w:rPr>
                <w:sz w:val="20"/>
              </w:rPr>
            </w:pPr>
            <w:r w:rsidRPr="00CC11BC">
              <w:rPr>
                <w:sz w:val="20"/>
              </w:rPr>
              <w:t>1.</w:t>
            </w:r>
          </w:p>
        </w:tc>
        <w:tc>
          <w:tcPr>
            <w:tcW w:w="3231" w:type="dxa"/>
            <w:vMerge w:val="restart"/>
          </w:tcPr>
          <w:p w:rsidR="00CC11BC" w:rsidRPr="00CC11BC" w:rsidRDefault="00CC11BC">
            <w:pPr>
              <w:pStyle w:val="ConsPlusNormal"/>
              <w:jc w:val="both"/>
              <w:rPr>
                <w:sz w:val="20"/>
              </w:rPr>
            </w:pPr>
            <w:r w:rsidRPr="00CC11BC">
              <w:rPr>
                <w:sz w:val="20"/>
              </w:rPr>
              <w:t xml:space="preserve">Реконструкция первой очереди стрельбища для биатлона по адресу: </w:t>
            </w:r>
            <w:proofErr w:type="gramStart"/>
            <w:r w:rsidRPr="00CC11BC">
              <w:rPr>
                <w:sz w:val="20"/>
              </w:rPr>
              <w:t xml:space="preserve">Кировская область, </w:t>
            </w:r>
            <w:proofErr w:type="spellStart"/>
            <w:r w:rsidRPr="00CC11BC">
              <w:rPr>
                <w:sz w:val="20"/>
              </w:rPr>
              <w:t>Кирово-Чепецкий</w:t>
            </w:r>
            <w:proofErr w:type="spellEnd"/>
            <w:r w:rsidRPr="00CC11BC">
              <w:rPr>
                <w:sz w:val="20"/>
              </w:rPr>
              <w:t xml:space="preserve"> район, пос. Перекоп, под лыжно-биатлонный комплекс "Перекоп" муниципального образования "Город </w:t>
            </w:r>
            <w:proofErr w:type="spellStart"/>
            <w:r w:rsidRPr="00CC11BC">
              <w:rPr>
                <w:sz w:val="20"/>
              </w:rPr>
              <w:t>Кирово-Чепецк</w:t>
            </w:r>
            <w:proofErr w:type="spellEnd"/>
            <w:r w:rsidRPr="00CC11BC">
              <w:rPr>
                <w:sz w:val="20"/>
              </w:rPr>
              <w:t xml:space="preserve">" Кировской области, </w:t>
            </w:r>
            <w:r w:rsidRPr="00CC11BC">
              <w:rPr>
                <w:sz w:val="20"/>
              </w:rPr>
              <w:lastRenderedPageBreak/>
              <w:t>расположенный по адресу:</w:t>
            </w:r>
            <w:proofErr w:type="gramEnd"/>
            <w:r w:rsidRPr="00CC11BC">
              <w:rPr>
                <w:sz w:val="20"/>
              </w:rPr>
              <w:t xml:space="preserve"> Кировская область, </w:t>
            </w:r>
            <w:proofErr w:type="spellStart"/>
            <w:r w:rsidRPr="00CC11BC">
              <w:rPr>
                <w:sz w:val="20"/>
              </w:rPr>
              <w:t>Кирово-Чепецкий</w:t>
            </w:r>
            <w:proofErr w:type="spellEnd"/>
            <w:r w:rsidRPr="00CC11BC">
              <w:rPr>
                <w:sz w:val="20"/>
              </w:rPr>
              <w:t xml:space="preserve"> район, пос. Перекоп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lastRenderedPageBreak/>
              <w:t>всего</w:t>
            </w:r>
          </w:p>
        </w:tc>
        <w:tc>
          <w:tcPr>
            <w:tcW w:w="1485" w:type="dxa"/>
          </w:tcPr>
          <w:p w:rsidR="00CC11BC" w:rsidRPr="00CC11BC" w:rsidRDefault="00CC11BC">
            <w:pPr>
              <w:pStyle w:val="ConsPlusNormal"/>
              <w:jc w:val="center"/>
              <w:rPr>
                <w:sz w:val="20"/>
              </w:rPr>
            </w:pPr>
            <w:r w:rsidRPr="00CC11BC">
              <w:rPr>
                <w:sz w:val="20"/>
              </w:rPr>
              <w:t>296,6</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296,6</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160,0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160,0</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120,0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120,0</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w:t>
            </w:r>
            <w:r w:rsidRPr="00CC11BC">
              <w:rPr>
                <w:sz w:val="20"/>
              </w:rPr>
              <w:lastRenderedPageBreak/>
              <w:t xml:space="preserve">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lastRenderedPageBreak/>
              <w:t>16,6</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16,6</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lastRenderedPageBreak/>
              <w:t>2.</w:t>
            </w:r>
          </w:p>
        </w:tc>
        <w:tc>
          <w:tcPr>
            <w:tcW w:w="3231" w:type="dxa"/>
            <w:vMerge w:val="restart"/>
          </w:tcPr>
          <w:p w:rsidR="00CC11BC" w:rsidRPr="00CC11BC" w:rsidRDefault="00CC11BC">
            <w:pPr>
              <w:pStyle w:val="ConsPlusNormal"/>
              <w:jc w:val="both"/>
              <w:rPr>
                <w:sz w:val="20"/>
              </w:rPr>
            </w:pPr>
            <w:r w:rsidRPr="00CC11BC">
              <w:rPr>
                <w:sz w:val="20"/>
              </w:rPr>
              <w:t xml:space="preserve">Реконструкция стадиона "Родина", </w:t>
            </w:r>
            <w:proofErr w:type="gramStart"/>
            <w:r w:rsidRPr="00CC11BC">
              <w:rPr>
                <w:sz w:val="20"/>
              </w:rPr>
              <w:t>г</w:t>
            </w:r>
            <w:proofErr w:type="gramEnd"/>
            <w:r w:rsidRPr="00CC11BC">
              <w:rPr>
                <w:sz w:val="20"/>
              </w:rPr>
              <w:t xml:space="preserve">. Киров (2 очередь)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250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r w:rsidRPr="00CC11BC">
              <w:rPr>
                <w:sz w:val="20"/>
              </w:rPr>
              <w:t>75</w:t>
            </w:r>
          </w:p>
        </w:tc>
        <w:tc>
          <w:tcPr>
            <w:tcW w:w="990" w:type="dxa"/>
          </w:tcPr>
          <w:p w:rsidR="00CC11BC" w:rsidRPr="00CC11BC" w:rsidRDefault="00CC11BC">
            <w:pPr>
              <w:pStyle w:val="ConsPlusNormal"/>
              <w:jc w:val="center"/>
              <w:rPr>
                <w:sz w:val="20"/>
              </w:rPr>
            </w:pPr>
            <w:r w:rsidRPr="00CC11BC">
              <w:rPr>
                <w:sz w:val="20"/>
              </w:rPr>
              <w:t>175</w:t>
            </w: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100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r w:rsidRPr="00CC11BC">
              <w:rPr>
                <w:sz w:val="20"/>
              </w:rPr>
              <w:t>100</w:t>
            </w: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150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r w:rsidRPr="00CC11BC">
              <w:rPr>
                <w:sz w:val="20"/>
              </w:rPr>
              <w:t>75</w:t>
            </w:r>
          </w:p>
        </w:tc>
        <w:tc>
          <w:tcPr>
            <w:tcW w:w="990" w:type="dxa"/>
          </w:tcPr>
          <w:p w:rsidR="00CC11BC" w:rsidRPr="00CC11BC" w:rsidRDefault="00CC11BC">
            <w:pPr>
              <w:pStyle w:val="ConsPlusNormal"/>
              <w:jc w:val="center"/>
              <w:rPr>
                <w:sz w:val="20"/>
              </w:rPr>
            </w:pPr>
            <w:r w:rsidRPr="00CC11BC">
              <w:rPr>
                <w:sz w:val="20"/>
              </w:rPr>
              <w:t>75</w:t>
            </w:r>
          </w:p>
        </w:tc>
      </w:tr>
      <w:tr w:rsidR="00CC11BC" w:rsidRPr="00CC11BC">
        <w:tc>
          <w:tcPr>
            <w:tcW w:w="660" w:type="dxa"/>
            <w:vMerge w:val="restart"/>
          </w:tcPr>
          <w:p w:rsidR="00CC11BC" w:rsidRPr="00CC11BC" w:rsidRDefault="00CC11BC">
            <w:pPr>
              <w:pStyle w:val="ConsPlusNormal"/>
              <w:jc w:val="both"/>
              <w:rPr>
                <w:sz w:val="20"/>
              </w:rPr>
            </w:pPr>
            <w:r w:rsidRPr="00CC11BC">
              <w:rPr>
                <w:sz w:val="20"/>
              </w:rPr>
              <w:t>3.</w:t>
            </w:r>
          </w:p>
        </w:tc>
        <w:tc>
          <w:tcPr>
            <w:tcW w:w="3231" w:type="dxa"/>
            <w:vMerge w:val="restart"/>
          </w:tcPr>
          <w:p w:rsidR="00CC11BC" w:rsidRPr="00CC11BC" w:rsidRDefault="00CC11BC">
            <w:pPr>
              <w:pStyle w:val="ConsPlusNormal"/>
              <w:jc w:val="both"/>
              <w:rPr>
                <w:sz w:val="20"/>
              </w:rPr>
            </w:pPr>
            <w:proofErr w:type="gramStart"/>
            <w:r w:rsidRPr="00CC11BC">
              <w:rPr>
                <w:sz w:val="20"/>
              </w:rPr>
              <w:t xml:space="preserve">Строительство объекта "Физкультурно-оздоровительный комплекс, Кировская область, </w:t>
            </w:r>
            <w:proofErr w:type="spellStart"/>
            <w:r w:rsidRPr="00CC11BC">
              <w:rPr>
                <w:sz w:val="20"/>
              </w:rPr>
              <w:t>Вятскополянский</w:t>
            </w:r>
            <w:proofErr w:type="spellEnd"/>
            <w:r w:rsidRPr="00CC11BC">
              <w:rPr>
                <w:sz w:val="20"/>
              </w:rPr>
              <w:t xml:space="preserve"> район, г. Сосновка, ул. Мира (район ДК "Судостроитель")" </w:t>
            </w:r>
            <w:hyperlink w:anchor="P2345" w:history="1">
              <w:r w:rsidRPr="00CC11BC">
                <w:rPr>
                  <w:color w:val="0000FF"/>
                  <w:sz w:val="20"/>
                </w:rPr>
                <w:t>&lt;**&gt;</w:t>
              </w:r>
            </w:hyperlink>
            <w:proofErr w:type="gramEnd"/>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49,53</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49,53</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26</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26</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21,053</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21,053</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2,477</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2,477</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t>4.</w:t>
            </w:r>
          </w:p>
        </w:tc>
        <w:tc>
          <w:tcPr>
            <w:tcW w:w="3231" w:type="dxa"/>
            <w:vMerge w:val="restart"/>
          </w:tcPr>
          <w:p w:rsidR="00CC11BC" w:rsidRPr="00CC11BC" w:rsidRDefault="00CC11BC">
            <w:pPr>
              <w:pStyle w:val="ConsPlusNormal"/>
              <w:jc w:val="both"/>
              <w:rPr>
                <w:sz w:val="20"/>
              </w:rPr>
            </w:pPr>
            <w:r w:rsidRPr="00CC11BC">
              <w:rPr>
                <w:sz w:val="20"/>
              </w:rPr>
              <w:t xml:space="preserve">Строительство объекта "Физкультурно-оздоровительный комплекс, расположенный по адресу: Кировская область, </w:t>
            </w:r>
            <w:proofErr w:type="gramStart"/>
            <w:r w:rsidRPr="00CC11BC">
              <w:rPr>
                <w:sz w:val="20"/>
              </w:rPr>
              <w:t>г</w:t>
            </w:r>
            <w:proofErr w:type="gramEnd"/>
            <w:r w:rsidRPr="00CC11BC">
              <w:rPr>
                <w:sz w:val="20"/>
              </w:rPr>
              <w:t xml:space="preserve">. Зуевка, ул. Заводская"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65,6</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65,6</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26</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26</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35,5</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35,5</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4,1</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4,1</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t>5.</w:t>
            </w:r>
          </w:p>
        </w:tc>
        <w:tc>
          <w:tcPr>
            <w:tcW w:w="3231" w:type="dxa"/>
            <w:vMerge w:val="restart"/>
          </w:tcPr>
          <w:p w:rsidR="00CC11BC" w:rsidRPr="00CC11BC" w:rsidRDefault="00CC11BC">
            <w:pPr>
              <w:pStyle w:val="ConsPlusNormal"/>
              <w:jc w:val="both"/>
              <w:rPr>
                <w:sz w:val="20"/>
              </w:rPr>
            </w:pPr>
            <w:r w:rsidRPr="00CC11BC">
              <w:rPr>
                <w:sz w:val="20"/>
              </w:rPr>
              <w:t xml:space="preserve">Строительство объекта "Физкультурно-оздоровительный комплекс в </w:t>
            </w:r>
            <w:proofErr w:type="gramStart"/>
            <w:r w:rsidRPr="00CC11BC">
              <w:rPr>
                <w:sz w:val="20"/>
              </w:rPr>
              <w:t>г</w:t>
            </w:r>
            <w:proofErr w:type="gramEnd"/>
            <w:r w:rsidRPr="00CC11BC">
              <w:rPr>
                <w:sz w:val="20"/>
              </w:rPr>
              <w:t xml:space="preserve">. Советске Кировской </w:t>
            </w:r>
            <w:r w:rsidRPr="00CC11BC">
              <w:rPr>
                <w:sz w:val="20"/>
              </w:rPr>
              <w:lastRenderedPageBreak/>
              <w:t xml:space="preserve">области"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lastRenderedPageBreak/>
              <w:t>всего</w:t>
            </w:r>
          </w:p>
        </w:tc>
        <w:tc>
          <w:tcPr>
            <w:tcW w:w="1485" w:type="dxa"/>
          </w:tcPr>
          <w:p w:rsidR="00CC11BC" w:rsidRPr="00CC11BC" w:rsidRDefault="00CC11BC">
            <w:pPr>
              <w:pStyle w:val="ConsPlusNormal"/>
              <w:jc w:val="center"/>
              <w:rPr>
                <w:sz w:val="20"/>
              </w:rPr>
            </w:pPr>
            <w:r w:rsidRPr="00CC11BC">
              <w:rPr>
                <w:sz w:val="20"/>
              </w:rPr>
              <w:t>72,3</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72,3</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26,0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26,0</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42,68</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42,68</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3,62</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3,62</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t>6.</w:t>
            </w:r>
          </w:p>
        </w:tc>
        <w:tc>
          <w:tcPr>
            <w:tcW w:w="3231" w:type="dxa"/>
            <w:vMerge w:val="restart"/>
          </w:tcPr>
          <w:p w:rsidR="00CC11BC" w:rsidRPr="00CC11BC" w:rsidRDefault="00CC11BC">
            <w:pPr>
              <w:pStyle w:val="ConsPlusNormal"/>
              <w:jc w:val="both"/>
              <w:rPr>
                <w:sz w:val="20"/>
              </w:rPr>
            </w:pPr>
            <w:proofErr w:type="gramStart"/>
            <w:r w:rsidRPr="00CC11BC">
              <w:rPr>
                <w:sz w:val="20"/>
              </w:rPr>
              <w:t xml:space="preserve">Строительство объекта "Физкультурно-оздоровительный комплекс, Кировская область, г. Нолинск, ул. Фрунзе, 51" </w:t>
            </w:r>
            <w:hyperlink w:anchor="P2345" w:history="1">
              <w:r w:rsidRPr="00CC11BC">
                <w:rPr>
                  <w:color w:val="0000FF"/>
                  <w:sz w:val="20"/>
                </w:rPr>
                <w:t>&lt;**&gt;</w:t>
              </w:r>
            </w:hyperlink>
            <w:proofErr w:type="gramEnd"/>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53,43</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53,43</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26,0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26,0</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24,75</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24,75</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2,68</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2,68</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t>7.</w:t>
            </w:r>
          </w:p>
        </w:tc>
        <w:tc>
          <w:tcPr>
            <w:tcW w:w="3231" w:type="dxa"/>
            <w:vMerge w:val="restart"/>
          </w:tcPr>
          <w:p w:rsidR="00CC11BC" w:rsidRPr="00CC11BC" w:rsidRDefault="00CC11BC">
            <w:pPr>
              <w:pStyle w:val="ConsPlusNormal"/>
              <w:jc w:val="both"/>
              <w:rPr>
                <w:sz w:val="20"/>
              </w:rPr>
            </w:pPr>
            <w:r w:rsidRPr="00CC11BC">
              <w:rPr>
                <w:sz w:val="20"/>
              </w:rPr>
              <w:t xml:space="preserve">Строительство объекта "Физкультурно-оздоровительный комплекс по ул. Победы в </w:t>
            </w:r>
            <w:proofErr w:type="gramStart"/>
            <w:r w:rsidRPr="00CC11BC">
              <w:rPr>
                <w:sz w:val="20"/>
              </w:rPr>
              <w:t>г</w:t>
            </w:r>
            <w:proofErr w:type="gramEnd"/>
            <w:r w:rsidRPr="00CC11BC">
              <w:rPr>
                <w:sz w:val="20"/>
              </w:rPr>
              <w:t xml:space="preserve">. Луза </w:t>
            </w:r>
            <w:proofErr w:type="spellStart"/>
            <w:r w:rsidRPr="00CC11BC">
              <w:rPr>
                <w:sz w:val="20"/>
              </w:rPr>
              <w:t>Лузского</w:t>
            </w:r>
            <w:proofErr w:type="spellEnd"/>
            <w:r w:rsidRPr="00CC11BC">
              <w:rPr>
                <w:sz w:val="20"/>
              </w:rPr>
              <w:t xml:space="preserve"> района Кировской области"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61,68</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61,68</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25,4</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25,4</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33,11</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33,11</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3,17</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3,17</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t>8.</w:t>
            </w:r>
          </w:p>
        </w:tc>
        <w:tc>
          <w:tcPr>
            <w:tcW w:w="3231" w:type="dxa"/>
            <w:vMerge w:val="restart"/>
          </w:tcPr>
          <w:p w:rsidR="00CC11BC" w:rsidRPr="00CC11BC" w:rsidRDefault="00CC11BC">
            <w:pPr>
              <w:pStyle w:val="ConsPlusNormal"/>
              <w:jc w:val="both"/>
              <w:rPr>
                <w:sz w:val="20"/>
              </w:rPr>
            </w:pPr>
            <w:r w:rsidRPr="00CC11BC">
              <w:rPr>
                <w:sz w:val="20"/>
              </w:rPr>
              <w:t xml:space="preserve">Строительство объекта "Плавательный бассейн с ванной 25,0 </w:t>
            </w:r>
            <w:proofErr w:type="spellStart"/>
            <w:r w:rsidRPr="00CC11BC">
              <w:rPr>
                <w:sz w:val="20"/>
              </w:rPr>
              <w:t>x</w:t>
            </w:r>
            <w:proofErr w:type="spellEnd"/>
            <w:r w:rsidRPr="00CC11BC">
              <w:rPr>
                <w:sz w:val="20"/>
              </w:rPr>
              <w:t xml:space="preserve"> 11,0 в </w:t>
            </w:r>
            <w:proofErr w:type="gramStart"/>
            <w:r w:rsidRPr="00CC11BC">
              <w:rPr>
                <w:sz w:val="20"/>
              </w:rPr>
              <w:t>г</w:t>
            </w:r>
            <w:proofErr w:type="gramEnd"/>
            <w:r w:rsidRPr="00CC11BC">
              <w:rPr>
                <w:sz w:val="20"/>
              </w:rPr>
              <w:t xml:space="preserve">. Слободской Кировской области"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165,2</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r w:rsidRPr="00CC11BC">
              <w:rPr>
                <w:sz w:val="20"/>
              </w:rPr>
              <w:t>165,2</w:t>
            </w: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60,0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r w:rsidRPr="00CC11BC">
              <w:rPr>
                <w:sz w:val="20"/>
              </w:rPr>
              <w:t>60,0</w:t>
            </w: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96,9</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r w:rsidRPr="00CC11BC">
              <w:rPr>
                <w:sz w:val="20"/>
              </w:rPr>
              <w:t>96,9</w:t>
            </w: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8,3</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r w:rsidRPr="00CC11BC">
              <w:rPr>
                <w:sz w:val="20"/>
              </w:rPr>
              <w:t>8,3</w:t>
            </w: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lastRenderedPageBreak/>
              <w:t>9.</w:t>
            </w:r>
          </w:p>
        </w:tc>
        <w:tc>
          <w:tcPr>
            <w:tcW w:w="3231" w:type="dxa"/>
            <w:vMerge w:val="restart"/>
          </w:tcPr>
          <w:p w:rsidR="00CC11BC" w:rsidRPr="00CC11BC" w:rsidRDefault="00CC11BC">
            <w:pPr>
              <w:pStyle w:val="ConsPlusNormal"/>
              <w:jc w:val="both"/>
              <w:rPr>
                <w:sz w:val="20"/>
              </w:rPr>
            </w:pPr>
            <w:r w:rsidRPr="00CC11BC">
              <w:rPr>
                <w:sz w:val="20"/>
              </w:rPr>
              <w:t xml:space="preserve">Строительство объекта "Здание плавательного бассейна в </w:t>
            </w:r>
            <w:proofErr w:type="gramStart"/>
            <w:r w:rsidRPr="00CC11BC">
              <w:rPr>
                <w:sz w:val="20"/>
              </w:rPr>
              <w:t>г</w:t>
            </w:r>
            <w:proofErr w:type="gramEnd"/>
            <w:r w:rsidRPr="00CC11BC">
              <w:rPr>
                <w:sz w:val="20"/>
              </w:rPr>
              <w:t xml:space="preserve">. </w:t>
            </w:r>
            <w:proofErr w:type="spellStart"/>
            <w:r w:rsidRPr="00CC11BC">
              <w:rPr>
                <w:sz w:val="20"/>
              </w:rPr>
              <w:t>Кирс</w:t>
            </w:r>
            <w:proofErr w:type="spellEnd"/>
            <w:r w:rsidRPr="00CC11BC">
              <w:rPr>
                <w:sz w:val="20"/>
              </w:rPr>
              <w:t xml:space="preserve"> Верхнекамского района Кировской области"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44,9</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44,9</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федеральный бюджет</w:t>
            </w:r>
          </w:p>
        </w:tc>
        <w:tc>
          <w:tcPr>
            <w:tcW w:w="1485" w:type="dxa"/>
          </w:tcPr>
          <w:p w:rsidR="00CC11BC" w:rsidRPr="00CC11BC" w:rsidRDefault="00CC11BC">
            <w:pPr>
              <w:pStyle w:val="ConsPlusNormal"/>
              <w:jc w:val="center"/>
              <w:rPr>
                <w:sz w:val="20"/>
              </w:rPr>
            </w:pPr>
            <w:r w:rsidRPr="00CC11BC">
              <w:rPr>
                <w:sz w:val="20"/>
              </w:rPr>
              <w:t>26,0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26,0</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16,0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16,0</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2,9</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p>
        </w:tc>
        <w:tc>
          <w:tcPr>
            <w:tcW w:w="1361" w:type="dxa"/>
          </w:tcPr>
          <w:p w:rsidR="00CC11BC" w:rsidRPr="00CC11BC" w:rsidRDefault="00CC11BC">
            <w:pPr>
              <w:pStyle w:val="ConsPlusNormal"/>
              <w:jc w:val="center"/>
              <w:rPr>
                <w:sz w:val="20"/>
              </w:rPr>
            </w:pPr>
            <w:r w:rsidRPr="00CC11BC">
              <w:rPr>
                <w:sz w:val="20"/>
              </w:rPr>
              <w:t>2,9</w:t>
            </w: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val="restart"/>
          </w:tcPr>
          <w:p w:rsidR="00CC11BC" w:rsidRPr="00CC11BC" w:rsidRDefault="00CC11BC">
            <w:pPr>
              <w:pStyle w:val="ConsPlusNormal"/>
              <w:jc w:val="both"/>
              <w:rPr>
                <w:sz w:val="20"/>
              </w:rPr>
            </w:pPr>
            <w:r w:rsidRPr="00CC11BC">
              <w:rPr>
                <w:sz w:val="20"/>
              </w:rPr>
              <w:t>10.</w:t>
            </w:r>
          </w:p>
        </w:tc>
        <w:tc>
          <w:tcPr>
            <w:tcW w:w="3231" w:type="dxa"/>
            <w:vMerge w:val="restart"/>
          </w:tcPr>
          <w:p w:rsidR="00CC11BC" w:rsidRPr="00CC11BC" w:rsidRDefault="00CC11BC">
            <w:pPr>
              <w:pStyle w:val="ConsPlusNormal"/>
              <w:jc w:val="both"/>
              <w:rPr>
                <w:sz w:val="20"/>
              </w:rPr>
            </w:pPr>
            <w:r w:rsidRPr="00CC11BC">
              <w:rPr>
                <w:sz w:val="20"/>
              </w:rPr>
              <w:t xml:space="preserve">Строительство универсальных спортивных площадок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82</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20,5</w:t>
            </w:r>
          </w:p>
        </w:tc>
        <w:tc>
          <w:tcPr>
            <w:tcW w:w="1361" w:type="dxa"/>
          </w:tcPr>
          <w:p w:rsidR="00CC11BC" w:rsidRPr="00CC11BC" w:rsidRDefault="00CC11BC">
            <w:pPr>
              <w:pStyle w:val="ConsPlusNormal"/>
              <w:jc w:val="center"/>
              <w:rPr>
                <w:sz w:val="20"/>
              </w:rPr>
            </w:pPr>
            <w:r w:rsidRPr="00CC11BC">
              <w:rPr>
                <w:sz w:val="20"/>
              </w:rPr>
              <w:t>20,5</w:t>
            </w:r>
          </w:p>
        </w:tc>
        <w:tc>
          <w:tcPr>
            <w:tcW w:w="990" w:type="dxa"/>
          </w:tcPr>
          <w:p w:rsidR="00CC11BC" w:rsidRPr="00CC11BC" w:rsidRDefault="00CC11BC">
            <w:pPr>
              <w:pStyle w:val="ConsPlusNormal"/>
              <w:jc w:val="center"/>
              <w:rPr>
                <w:sz w:val="20"/>
              </w:rPr>
            </w:pPr>
            <w:r w:rsidRPr="00CC11BC">
              <w:rPr>
                <w:sz w:val="20"/>
              </w:rPr>
              <w:t>20,5</w:t>
            </w:r>
          </w:p>
        </w:tc>
        <w:tc>
          <w:tcPr>
            <w:tcW w:w="990" w:type="dxa"/>
          </w:tcPr>
          <w:p w:rsidR="00CC11BC" w:rsidRPr="00CC11BC" w:rsidRDefault="00CC11BC">
            <w:pPr>
              <w:pStyle w:val="ConsPlusNormal"/>
              <w:jc w:val="center"/>
              <w:rPr>
                <w:sz w:val="20"/>
              </w:rPr>
            </w:pPr>
            <w:r w:rsidRPr="00CC11BC">
              <w:rPr>
                <w:sz w:val="20"/>
              </w:rPr>
              <w:t>20,5</w:t>
            </w: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60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15,0</w:t>
            </w:r>
          </w:p>
        </w:tc>
        <w:tc>
          <w:tcPr>
            <w:tcW w:w="1361" w:type="dxa"/>
          </w:tcPr>
          <w:p w:rsidR="00CC11BC" w:rsidRPr="00CC11BC" w:rsidRDefault="00CC11BC">
            <w:pPr>
              <w:pStyle w:val="ConsPlusNormal"/>
              <w:jc w:val="center"/>
              <w:rPr>
                <w:sz w:val="20"/>
              </w:rPr>
            </w:pPr>
            <w:r w:rsidRPr="00CC11BC">
              <w:rPr>
                <w:sz w:val="20"/>
              </w:rPr>
              <w:t>15,0</w:t>
            </w:r>
          </w:p>
        </w:tc>
        <w:tc>
          <w:tcPr>
            <w:tcW w:w="990" w:type="dxa"/>
          </w:tcPr>
          <w:p w:rsidR="00CC11BC" w:rsidRPr="00CC11BC" w:rsidRDefault="00CC11BC">
            <w:pPr>
              <w:pStyle w:val="ConsPlusNormal"/>
              <w:jc w:val="center"/>
              <w:rPr>
                <w:sz w:val="20"/>
              </w:rPr>
            </w:pPr>
            <w:r w:rsidRPr="00CC11BC">
              <w:rPr>
                <w:sz w:val="20"/>
              </w:rPr>
              <w:t>15,0</w:t>
            </w:r>
          </w:p>
        </w:tc>
        <w:tc>
          <w:tcPr>
            <w:tcW w:w="990" w:type="dxa"/>
          </w:tcPr>
          <w:p w:rsidR="00CC11BC" w:rsidRPr="00CC11BC" w:rsidRDefault="00CC11BC">
            <w:pPr>
              <w:pStyle w:val="ConsPlusNormal"/>
              <w:jc w:val="center"/>
              <w:rPr>
                <w:sz w:val="20"/>
              </w:rPr>
            </w:pPr>
            <w:r w:rsidRPr="00CC11BC">
              <w:rPr>
                <w:sz w:val="20"/>
              </w:rPr>
              <w:t>15,0</w:t>
            </w:r>
          </w:p>
        </w:tc>
      </w:tr>
      <w:tr w:rsidR="00CC11BC" w:rsidRPr="00CC11BC">
        <w:tc>
          <w:tcPr>
            <w:tcW w:w="660" w:type="dxa"/>
            <w:vMerge/>
          </w:tcPr>
          <w:p w:rsidR="00CC11BC" w:rsidRPr="00CC11BC" w:rsidRDefault="00CC11BC">
            <w:pPr>
              <w:rPr>
                <w:sz w:val="20"/>
                <w:szCs w:val="20"/>
              </w:rPr>
            </w:pPr>
          </w:p>
        </w:tc>
        <w:tc>
          <w:tcPr>
            <w:tcW w:w="3231" w:type="dxa"/>
            <w:vMerge/>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Pr>
          <w:p w:rsidR="00CC11BC" w:rsidRPr="00CC11BC" w:rsidRDefault="00CC11BC">
            <w:pPr>
              <w:pStyle w:val="ConsPlusNormal"/>
              <w:jc w:val="center"/>
              <w:rPr>
                <w:sz w:val="20"/>
              </w:rPr>
            </w:pPr>
            <w:r w:rsidRPr="00CC11BC">
              <w:rPr>
                <w:sz w:val="20"/>
              </w:rPr>
              <w:t>22,0</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5,5</w:t>
            </w:r>
          </w:p>
        </w:tc>
        <w:tc>
          <w:tcPr>
            <w:tcW w:w="1361" w:type="dxa"/>
          </w:tcPr>
          <w:p w:rsidR="00CC11BC" w:rsidRPr="00CC11BC" w:rsidRDefault="00CC11BC">
            <w:pPr>
              <w:pStyle w:val="ConsPlusNormal"/>
              <w:jc w:val="center"/>
              <w:rPr>
                <w:sz w:val="20"/>
              </w:rPr>
            </w:pPr>
            <w:r w:rsidRPr="00CC11BC">
              <w:rPr>
                <w:sz w:val="20"/>
              </w:rPr>
              <w:t>5,5</w:t>
            </w:r>
          </w:p>
        </w:tc>
        <w:tc>
          <w:tcPr>
            <w:tcW w:w="990" w:type="dxa"/>
          </w:tcPr>
          <w:p w:rsidR="00CC11BC" w:rsidRPr="00CC11BC" w:rsidRDefault="00CC11BC">
            <w:pPr>
              <w:pStyle w:val="ConsPlusNormal"/>
              <w:jc w:val="center"/>
              <w:rPr>
                <w:sz w:val="20"/>
              </w:rPr>
            </w:pPr>
            <w:r w:rsidRPr="00CC11BC">
              <w:rPr>
                <w:sz w:val="20"/>
              </w:rPr>
              <w:t>5,5</w:t>
            </w:r>
          </w:p>
        </w:tc>
        <w:tc>
          <w:tcPr>
            <w:tcW w:w="990" w:type="dxa"/>
          </w:tcPr>
          <w:p w:rsidR="00CC11BC" w:rsidRPr="00CC11BC" w:rsidRDefault="00CC11BC">
            <w:pPr>
              <w:pStyle w:val="ConsPlusNormal"/>
              <w:jc w:val="center"/>
              <w:rPr>
                <w:sz w:val="20"/>
              </w:rPr>
            </w:pPr>
            <w:r w:rsidRPr="00CC11BC">
              <w:rPr>
                <w:sz w:val="20"/>
              </w:rPr>
              <w:t>5,5</w:t>
            </w:r>
          </w:p>
        </w:tc>
      </w:tr>
      <w:tr w:rsidR="00CC11BC" w:rsidRPr="00CC11BC">
        <w:tc>
          <w:tcPr>
            <w:tcW w:w="660" w:type="dxa"/>
            <w:vMerge w:val="restart"/>
            <w:tcBorders>
              <w:bottom w:val="nil"/>
            </w:tcBorders>
          </w:tcPr>
          <w:p w:rsidR="00CC11BC" w:rsidRPr="00CC11BC" w:rsidRDefault="00CC11BC">
            <w:pPr>
              <w:pStyle w:val="ConsPlusNormal"/>
              <w:jc w:val="both"/>
              <w:rPr>
                <w:sz w:val="20"/>
              </w:rPr>
            </w:pPr>
            <w:r w:rsidRPr="00CC11BC">
              <w:rPr>
                <w:sz w:val="20"/>
              </w:rPr>
              <w:t>11.</w:t>
            </w:r>
          </w:p>
        </w:tc>
        <w:tc>
          <w:tcPr>
            <w:tcW w:w="3231" w:type="dxa"/>
            <w:vMerge w:val="restart"/>
            <w:tcBorders>
              <w:bottom w:val="nil"/>
            </w:tcBorders>
          </w:tcPr>
          <w:p w:rsidR="00CC11BC" w:rsidRPr="00CC11BC" w:rsidRDefault="00CC11BC">
            <w:pPr>
              <w:pStyle w:val="ConsPlusNormal"/>
              <w:jc w:val="both"/>
              <w:rPr>
                <w:sz w:val="20"/>
              </w:rPr>
            </w:pPr>
            <w:r w:rsidRPr="00CC11BC">
              <w:rPr>
                <w:sz w:val="20"/>
              </w:rPr>
              <w:t xml:space="preserve">Строительство объекта "Физкультурно-оздоровительный комплекс в </w:t>
            </w:r>
            <w:proofErr w:type="spellStart"/>
            <w:r w:rsidRPr="00CC11BC">
              <w:rPr>
                <w:sz w:val="20"/>
              </w:rPr>
              <w:t>пгт</w:t>
            </w:r>
            <w:proofErr w:type="spellEnd"/>
            <w:r w:rsidRPr="00CC11BC">
              <w:rPr>
                <w:sz w:val="20"/>
              </w:rPr>
              <w:t xml:space="preserve"> Демьяново </w:t>
            </w:r>
            <w:proofErr w:type="spellStart"/>
            <w:r w:rsidRPr="00CC11BC">
              <w:rPr>
                <w:sz w:val="20"/>
              </w:rPr>
              <w:t>Подосиновского</w:t>
            </w:r>
            <w:proofErr w:type="spellEnd"/>
            <w:r w:rsidRPr="00CC11BC">
              <w:rPr>
                <w:sz w:val="20"/>
              </w:rPr>
              <w:t xml:space="preserve"> района Кировской области" </w:t>
            </w:r>
            <w:hyperlink w:anchor="P2345" w:history="1">
              <w:r w:rsidRPr="00CC11BC">
                <w:rPr>
                  <w:color w:val="0000FF"/>
                  <w:sz w:val="20"/>
                </w:rPr>
                <w:t>&lt;**&gt;</w:t>
              </w:r>
            </w:hyperlink>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50,85</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50,85</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c>
          <w:tcPr>
            <w:tcW w:w="660" w:type="dxa"/>
            <w:vMerge/>
            <w:tcBorders>
              <w:bottom w:val="nil"/>
            </w:tcBorders>
          </w:tcPr>
          <w:p w:rsidR="00CC11BC" w:rsidRPr="00CC11BC" w:rsidRDefault="00CC11BC">
            <w:pPr>
              <w:rPr>
                <w:sz w:val="20"/>
                <w:szCs w:val="20"/>
              </w:rPr>
            </w:pPr>
          </w:p>
        </w:tc>
        <w:tc>
          <w:tcPr>
            <w:tcW w:w="3231" w:type="dxa"/>
            <w:vMerge/>
            <w:tcBorders>
              <w:bottom w:val="nil"/>
            </w:tcBorders>
          </w:tcPr>
          <w:p w:rsidR="00CC11BC" w:rsidRPr="00CC11BC" w:rsidRDefault="00CC11BC">
            <w:pPr>
              <w:rPr>
                <w:sz w:val="20"/>
                <w:szCs w:val="20"/>
              </w:rPr>
            </w:pPr>
          </w:p>
        </w:tc>
        <w:tc>
          <w:tcPr>
            <w:tcW w:w="1247" w:type="dxa"/>
          </w:tcPr>
          <w:p w:rsidR="00CC11BC" w:rsidRPr="00CC11BC" w:rsidRDefault="00CC11BC">
            <w:pPr>
              <w:pStyle w:val="ConsPlusNormal"/>
              <w:jc w:val="both"/>
              <w:rPr>
                <w:sz w:val="20"/>
              </w:rPr>
            </w:pPr>
            <w:r w:rsidRPr="00CC11BC">
              <w:rPr>
                <w:sz w:val="20"/>
              </w:rPr>
              <w:t>областной бюджет</w:t>
            </w:r>
          </w:p>
        </w:tc>
        <w:tc>
          <w:tcPr>
            <w:tcW w:w="1485" w:type="dxa"/>
          </w:tcPr>
          <w:p w:rsidR="00CC11BC" w:rsidRPr="00CC11BC" w:rsidRDefault="00CC11BC">
            <w:pPr>
              <w:pStyle w:val="ConsPlusNormal"/>
              <w:jc w:val="center"/>
              <w:rPr>
                <w:sz w:val="20"/>
              </w:rPr>
            </w:pPr>
            <w:r w:rsidRPr="00CC11BC">
              <w:rPr>
                <w:sz w:val="20"/>
              </w:rPr>
              <w:t>48,6</w:t>
            </w: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825" w:type="dxa"/>
          </w:tcPr>
          <w:p w:rsidR="00CC11BC" w:rsidRPr="00CC11BC" w:rsidRDefault="00CC11BC">
            <w:pPr>
              <w:pStyle w:val="ConsPlusNormal"/>
              <w:jc w:val="center"/>
              <w:rPr>
                <w:sz w:val="20"/>
              </w:rPr>
            </w:pPr>
          </w:p>
        </w:tc>
        <w:tc>
          <w:tcPr>
            <w:tcW w:w="1155" w:type="dxa"/>
          </w:tcPr>
          <w:p w:rsidR="00CC11BC" w:rsidRPr="00CC11BC" w:rsidRDefault="00CC11BC">
            <w:pPr>
              <w:pStyle w:val="ConsPlusNormal"/>
              <w:jc w:val="center"/>
              <w:rPr>
                <w:sz w:val="20"/>
              </w:rPr>
            </w:pPr>
            <w:r w:rsidRPr="00CC11BC">
              <w:rPr>
                <w:sz w:val="20"/>
              </w:rPr>
              <w:t>48,6</w:t>
            </w:r>
          </w:p>
        </w:tc>
        <w:tc>
          <w:tcPr>
            <w:tcW w:w="1361"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c>
          <w:tcPr>
            <w:tcW w:w="990" w:type="dxa"/>
          </w:tcPr>
          <w:p w:rsidR="00CC11BC" w:rsidRPr="00CC11BC" w:rsidRDefault="00CC11BC">
            <w:pPr>
              <w:pStyle w:val="ConsPlusNormal"/>
              <w:jc w:val="center"/>
              <w:rPr>
                <w:sz w:val="20"/>
              </w:rPr>
            </w:pPr>
          </w:p>
        </w:tc>
      </w:tr>
      <w:tr w:rsidR="00CC11BC" w:rsidRPr="00CC11BC">
        <w:tblPrEx>
          <w:tblBorders>
            <w:insideH w:val="nil"/>
          </w:tblBorders>
        </w:tblPrEx>
        <w:tc>
          <w:tcPr>
            <w:tcW w:w="660" w:type="dxa"/>
            <w:vMerge/>
            <w:tcBorders>
              <w:bottom w:val="nil"/>
            </w:tcBorders>
          </w:tcPr>
          <w:p w:rsidR="00CC11BC" w:rsidRPr="00CC11BC" w:rsidRDefault="00CC11BC">
            <w:pPr>
              <w:rPr>
                <w:sz w:val="20"/>
                <w:szCs w:val="20"/>
              </w:rPr>
            </w:pPr>
          </w:p>
        </w:tc>
        <w:tc>
          <w:tcPr>
            <w:tcW w:w="3231" w:type="dxa"/>
            <w:vMerge/>
            <w:tcBorders>
              <w:bottom w:val="nil"/>
            </w:tcBorders>
          </w:tcPr>
          <w:p w:rsidR="00CC11BC" w:rsidRPr="00CC11BC" w:rsidRDefault="00CC11BC">
            <w:pPr>
              <w:rPr>
                <w:sz w:val="20"/>
                <w:szCs w:val="20"/>
              </w:rPr>
            </w:pPr>
          </w:p>
        </w:tc>
        <w:tc>
          <w:tcPr>
            <w:tcW w:w="1247" w:type="dxa"/>
            <w:tcBorders>
              <w:bottom w:val="nil"/>
            </w:tcBorders>
          </w:tcPr>
          <w:p w:rsidR="00CC11BC" w:rsidRPr="00CC11BC" w:rsidRDefault="00CC11BC">
            <w:pPr>
              <w:pStyle w:val="ConsPlusNormal"/>
              <w:jc w:val="both"/>
              <w:rPr>
                <w:sz w:val="20"/>
              </w:rPr>
            </w:pPr>
            <w:r w:rsidRPr="00CC11BC">
              <w:rPr>
                <w:sz w:val="20"/>
              </w:rPr>
              <w:t xml:space="preserve">местный бюджет </w:t>
            </w:r>
            <w:hyperlink w:anchor="P2344" w:history="1">
              <w:r w:rsidRPr="00CC11BC">
                <w:rPr>
                  <w:color w:val="0000FF"/>
                  <w:sz w:val="20"/>
                </w:rPr>
                <w:t>&lt;*&gt;</w:t>
              </w:r>
            </w:hyperlink>
          </w:p>
        </w:tc>
        <w:tc>
          <w:tcPr>
            <w:tcW w:w="1485" w:type="dxa"/>
            <w:tcBorders>
              <w:bottom w:val="nil"/>
            </w:tcBorders>
          </w:tcPr>
          <w:p w:rsidR="00CC11BC" w:rsidRPr="00CC11BC" w:rsidRDefault="00CC11BC">
            <w:pPr>
              <w:pStyle w:val="ConsPlusNormal"/>
              <w:jc w:val="center"/>
              <w:rPr>
                <w:sz w:val="20"/>
              </w:rPr>
            </w:pPr>
            <w:r w:rsidRPr="00CC11BC">
              <w:rPr>
                <w:sz w:val="20"/>
              </w:rPr>
              <w:t>2,25</w:t>
            </w:r>
          </w:p>
        </w:tc>
        <w:tc>
          <w:tcPr>
            <w:tcW w:w="825" w:type="dxa"/>
            <w:tcBorders>
              <w:bottom w:val="nil"/>
            </w:tcBorders>
          </w:tcPr>
          <w:p w:rsidR="00CC11BC" w:rsidRPr="00CC11BC" w:rsidRDefault="00CC11BC">
            <w:pPr>
              <w:pStyle w:val="ConsPlusNormal"/>
              <w:jc w:val="center"/>
              <w:rPr>
                <w:sz w:val="20"/>
              </w:rPr>
            </w:pPr>
          </w:p>
        </w:tc>
        <w:tc>
          <w:tcPr>
            <w:tcW w:w="825" w:type="dxa"/>
            <w:tcBorders>
              <w:bottom w:val="nil"/>
            </w:tcBorders>
          </w:tcPr>
          <w:p w:rsidR="00CC11BC" w:rsidRPr="00CC11BC" w:rsidRDefault="00CC11BC">
            <w:pPr>
              <w:pStyle w:val="ConsPlusNormal"/>
              <w:jc w:val="center"/>
              <w:rPr>
                <w:sz w:val="20"/>
              </w:rPr>
            </w:pPr>
          </w:p>
        </w:tc>
        <w:tc>
          <w:tcPr>
            <w:tcW w:w="825" w:type="dxa"/>
            <w:tcBorders>
              <w:bottom w:val="nil"/>
            </w:tcBorders>
          </w:tcPr>
          <w:p w:rsidR="00CC11BC" w:rsidRPr="00CC11BC" w:rsidRDefault="00CC11BC">
            <w:pPr>
              <w:pStyle w:val="ConsPlusNormal"/>
              <w:jc w:val="center"/>
              <w:rPr>
                <w:sz w:val="20"/>
              </w:rPr>
            </w:pPr>
          </w:p>
        </w:tc>
        <w:tc>
          <w:tcPr>
            <w:tcW w:w="1155" w:type="dxa"/>
            <w:tcBorders>
              <w:bottom w:val="nil"/>
            </w:tcBorders>
          </w:tcPr>
          <w:p w:rsidR="00CC11BC" w:rsidRPr="00CC11BC" w:rsidRDefault="00CC11BC">
            <w:pPr>
              <w:pStyle w:val="ConsPlusNormal"/>
              <w:jc w:val="center"/>
              <w:rPr>
                <w:sz w:val="20"/>
              </w:rPr>
            </w:pPr>
            <w:r w:rsidRPr="00CC11BC">
              <w:rPr>
                <w:sz w:val="20"/>
              </w:rPr>
              <w:t>2,25</w:t>
            </w:r>
          </w:p>
        </w:tc>
        <w:tc>
          <w:tcPr>
            <w:tcW w:w="1361" w:type="dxa"/>
            <w:tcBorders>
              <w:bottom w:val="nil"/>
            </w:tcBorders>
          </w:tcPr>
          <w:p w:rsidR="00CC11BC" w:rsidRPr="00CC11BC" w:rsidRDefault="00CC11BC">
            <w:pPr>
              <w:pStyle w:val="ConsPlusNormal"/>
              <w:jc w:val="center"/>
              <w:rPr>
                <w:sz w:val="20"/>
              </w:rPr>
            </w:pPr>
          </w:p>
        </w:tc>
        <w:tc>
          <w:tcPr>
            <w:tcW w:w="990" w:type="dxa"/>
            <w:tcBorders>
              <w:bottom w:val="nil"/>
            </w:tcBorders>
          </w:tcPr>
          <w:p w:rsidR="00CC11BC" w:rsidRPr="00CC11BC" w:rsidRDefault="00CC11BC">
            <w:pPr>
              <w:pStyle w:val="ConsPlusNormal"/>
              <w:jc w:val="center"/>
              <w:rPr>
                <w:sz w:val="20"/>
              </w:rPr>
            </w:pPr>
          </w:p>
        </w:tc>
        <w:tc>
          <w:tcPr>
            <w:tcW w:w="990" w:type="dxa"/>
            <w:tcBorders>
              <w:bottom w:val="nil"/>
            </w:tcBorders>
          </w:tcPr>
          <w:p w:rsidR="00CC11BC" w:rsidRPr="00CC11BC" w:rsidRDefault="00CC11BC">
            <w:pPr>
              <w:pStyle w:val="ConsPlusNormal"/>
              <w:jc w:val="center"/>
              <w:rPr>
                <w:sz w:val="20"/>
              </w:rPr>
            </w:pPr>
          </w:p>
        </w:tc>
      </w:tr>
      <w:tr w:rsidR="00CC11BC" w:rsidRPr="00CC11BC">
        <w:tblPrEx>
          <w:tblBorders>
            <w:insideH w:val="nil"/>
          </w:tblBorders>
        </w:tblPrEx>
        <w:tc>
          <w:tcPr>
            <w:tcW w:w="13594" w:type="dxa"/>
            <w:gridSpan w:val="11"/>
            <w:tcBorders>
              <w:top w:val="nil"/>
            </w:tcBorders>
          </w:tcPr>
          <w:p w:rsidR="00CC11BC" w:rsidRPr="00CC11BC" w:rsidRDefault="00CC11BC">
            <w:pPr>
              <w:pStyle w:val="ConsPlusNormal"/>
              <w:jc w:val="both"/>
              <w:rPr>
                <w:sz w:val="20"/>
              </w:rPr>
            </w:pPr>
            <w:proofErr w:type="gramStart"/>
            <w:r w:rsidRPr="00CC11BC">
              <w:rPr>
                <w:sz w:val="20"/>
              </w:rPr>
              <w:t xml:space="preserve">(п. 11 в ред. </w:t>
            </w:r>
            <w:hyperlink r:id="rId85" w:history="1">
              <w:r w:rsidRPr="00CC11BC">
                <w:rPr>
                  <w:color w:val="0000FF"/>
                  <w:sz w:val="20"/>
                </w:rPr>
                <w:t>постановления</w:t>
              </w:r>
            </w:hyperlink>
            <w:r w:rsidRPr="00CC11BC">
              <w:rPr>
                <w:sz w:val="20"/>
              </w:rPr>
              <w:t xml:space="preserve"> Правительства Кировской области</w:t>
            </w:r>
            <w:proofErr w:type="gramEnd"/>
          </w:p>
          <w:p w:rsidR="00CC11BC" w:rsidRPr="00CC11BC" w:rsidRDefault="00CC11BC">
            <w:pPr>
              <w:pStyle w:val="ConsPlusNormal"/>
              <w:jc w:val="both"/>
              <w:rPr>
                <w:sz w:val="20"/>
              </w:rPr>
            </w:pPr>
            <w:r w:rsidRPr="00CC11BC">
              <w:rPr>
                <w:sz w:val="20"/>
              </w:rPr>
              <w:t>от 24.12.2013 N 241/888)</w:t>
            </w:r>
          </w:p>
        </w:tc>
      </w:tr>
      <w:tr w:rsidR="00CC11BC" w:rsidRPr="00CC11BC">
        <w:tc>
          <w:tcPr>
            <w:tcW w:w="660" w:type="dxa"/>
            <w:vMerge w:val="restart"/>
            <w:tcBorders>
              <w:bottom w:val="nil"/>
            </w:tcBorders>
          </w:tcPr>
          <w:p w:rsidR="00CC11BC" w:rsidRPr="00CC11BC" w:rsidRDefault="00CC11BC">
            <w:pPr>
              <w:pStyle w:val="ConsPlusNormal"/>
              <w:jc w:val="both"/>
              <w:rPr>
                <w:sz w:val="20"/>
              </w:rPr>
            </w:pPr>
            <w:r w:rsidRPr="00CC11BC">
              <w:rPr>
                <w:sz w:val="20"/>
              </w:rPr>
              <w:t>12.</w:t>
            </w:r>
          </w:p>
        </w:tc>
        <w:tc>
          <w:tcPr>
            <w:tcW w:w="3231" w:type="dxa"/>
            <w:vMerge w:val="restart"/>
            <w:tcBorders>
              <w:bottom w:val="nil"/>
            </w:tcBorders>
          </w:tcPr>
          <w:p w:rsidR="00CC11BC" w:rsidRPr="00CC11BC" w:rsidRDefault="00CC11BC">
            <w:pPr>
              <w:pStyle w:val="ConsPlusNormal"/>
              <w:jc w:val="both"/>
              <w:rPr>
                <w:sz w:val="20"/>
              </w:rPr>
            </w:pPr>
            <w:r w:rsidRPr="00CC11BC">
              <w:rPr>
                <w:sz w:val="20"/>
              </w:rPr>
              <w:t xml:space="preserve">Строительство крытого тренировочного катка с искусственным льдом, </w:t>
            </w:r>
            <w:proofErr w:type="gramStart"/>
            <w:r w:rsidRPr="00CC11BC">
              <w:rPr>
                <w:sz w:val="20"/>
              </w:rPr>
              <w:t>г</w:t>
            </w:r>
            <w:proofErr w:type="gramEnd"/>
            <w:r w:rsidRPr="00CC11BC">
              <w:rPr>
                <w:sz w:val="20"/>
              </w:rPr>
              <w:t>. Киров</w:t>
            </w:r>
          </w:p>
        </w:tc>
        <w:tc>
          <w:tcPr>
            <w:tcW w:w="1247" w:type="dxa"/>
          </w:tcPr>
          <w:p w:rsidR="00CC11BC" w:rsidRPr="00CC11BC" w:rsidRDefault="00CC11BC">
            <w:pPr>
              <w:pStyle w:val="ConsPlusNormal"/>
              <w:jc w:val="both"/>
              <w:rPr>
                <w:sz w:val="20"/>
              </w:rPr>
            </w:pPr>
            <w:r w:rsidRPr="00CC11BC">
              <w:rPr>
                <w:sz w:val="20"/>
              </w:rPr>
              <w:t>всего</w:t>
            </w:r>
          </w:p>
        </w:tc>
        <w:tc>
          <w:tcPr>
            <w:tcW w:w="1485" w:type="dxa"/>
          </w:tcPr>
          <w:p w:rsidR="00CC11BC" w:rsidRPr="00CC11BC" w:rsidRDefault="00CC11BC">
            <w:pPr>
              <w:pStyle w:val="ConsPlusNormal"/>
              <w:jc w:val="center"/>
              <w:rPr>
                <w:sz w:val="20"/>
              </w:rPr>
            </w:pPr>
            <w:r w:rsidRPr="00CC11BC">
              <w:rPr>
                <w:sz w:val="20"/>
              </w:rPr>
              <w:t>5,28</w:t>
            </w:r>
          </w:p>
        </w:tc>
        <w:tc>
          <w:tcPr>
            <w:tcW w:w="825" w:type="dxa"/>
          </w:tcPr>
          <w:p w:rsidR="00CC11BC" w:rsidRPr="00CC11BC" w:rsidRDefault="00CC11BC">
            <w:pPr>
              <w:pStyle w:val="ConsPlusNormal"/>
              <w:jc w:val="center"/>
              <w:rPr>
                <w:sz w:val="20"/>
              </w:rPr>
            </w:pPr>
            <w:r w:rsidRPr="00CC11BC">
              <w:rPr>
                <w:sz w:val="20"/>
              </w:rPr>
              <w:t>5,28</w:t>
            </w:r>
          </w:p>
        </w:tc>
        <w:tc>
          <w:tcPr>
            <w:tcW w:w="825" w:type="dxa"/>
          </w:tcPr>
          <w:p w:rsidR="00CC11BC" w:rsidRPr="00CC11BC" w:rsidRDefault="00CC11BC">
            <w:pPr>
              <w:pStyle w:val="ConsPlusNormal"/>
              <w:rPr>
                <w:sz w:val="20"/>
              </w:rPr>
            </w:pPr>
          </w:p>
        </w:tc>
        <w:tc>
          <w:tcPr>
            <w:tcW w:w="825" w:type="dxa"/>
          </w:tcPr>
          <w:p w:rsidR="00CC11BC" w:rsidRPr="00CC11BC" w:rsidRDefault="00CC11BC">
            <w:pPr>
              <w:pStyle w:val="ConsPlusNormal"/>
              <w:rPr>
                <w:sz w:val="20"/>
              </w:rPr>
            </w:pPr>
          </w:p>
        </w:tc>
        <w:tc>
          <w:tcPr>
            <w:tcW w:w="1155" w:type="dxa"/>
          </w:tcPr>
          <w:p w:rsidR="00CC11BC" w:rsidRPr="00CC11BC" w:rsidRDefault="00CC11BC">
            <w:pPr>
              <w:pStyle w:val="ConsPlusNormal"/>
              <w:rPr>
                <w:sz w:val="20"/>
              </w:rPr>
            </w:pPr>
          </w:p>
        </w:tc>
        <w:tc>
          <w:tcPr>
            <w:tcW w:w="1361" w:type="dxa"/>
          </w:tcPr>
          <w:p w:rsidR="00CC11BC" w:rsidRPr="00CC11BC" w:rsidRDefault="00CC11BC">
            <w:pPr>
              <w:pStyle w:val="ConsPlusNormal"/>
              <w:rPr>
                <w:sz w:val="20"/>
              </w:rPr>
            </w:pPr>
          </w:p>
        </w:tc>
        <w:tc>
          <w:tcPr>
            <w:tcW w:w="990" w:type="dxa"/>
          </w:tcPr>
          <w:p w:rsidR="00CC11BC" w:rsidRPr="00CC11BC" w:rsidRDefault="00CC11BC">
            <w:pPr>
              <w:pStyle w:val="ConsPlusNormal"/>
              <w:rPr>
                <w:sz w:val="20"/>
              </w:rPr>
            </w:pPr>
          </w:p>
        </w:tc>
        <w:tc>
          <w:tcPr>
            <w:tcW w:w="990" w:type="dxa"/>
          </w:tcPr>
          <w:p w:rsidR="00CC11BC" w:rsidRPr="00CC11BC" w:rsidRDefault="00CC11BC">
            <w:pPr>
              <w:pStyle w:val="ConsPlusNormal"/>
              <w:rPr>
                <w:sz w:val="20"/>
              </w:rPr>
            </w:pPr>
          </w:p>
        </w:tc>
      </w:tr>
      <w:tr w:rsidR="00CC11BC" w:rsidRPr="00CC11BC">
        <w:tblPrEx>
          <w:tblBorders>
            <w:insideH w:val="nil"/>
          </w:tblBorders>
        </w:tblPrEx>
        <w:tc>
          <w:tcPr>
            <w:tcW w:w="660" w:type="dxa"/>
            <w:vMerge/>
            <w:tcBorders>
              <w:bottom w:val="nil"/>
            </w:tcBorders>
          </w:tcPr>
          <w:p w:rsidR="00CC11BC" w:rsidRPr="00CC11BC" w:rsidRDefault="00CC11BC">
            <w:pPr>
              <w:rPr>
                <w:sz w:val="20"/>
                <w:szCs w:val="20"/>
              </w:rPr>
            </w:pPr>
          </w:p>
        </w:tc>
        <w:tc>
          <w:tcPr>
            <w:tcW w:w="3231" w:type="dxa"/>
            <w:vMerge/>
            <w:tcBorders>
              <w:bottom w:val="nil"/>
            </w:tcBorders>
          </w:tcPr>
          <w:p w:rsidR="00CC11BC" w:rsidRPr="00CC11BC" w:rsidRDefault="00CC11BC">
            <w:pPr>
              <w:rPr>
                <w:sz w:val="20"/>
                <w:szCs w:val="20"/>
              </w:rPr>
            </w:pPr>
          </w:p>
        </w:tc>
        <w:tc>
          <w:tcPr>
            <w:tcW w:w="1247" w:type="dxa"/>
            <w:tcBorders>
              <w:bottom w:val="nil"/>
            </w:tcBorders>
          </w:tcPr>
          <w:p w:rsidR="00CC11BC" w:rsidRPr="00CC11BC" w:rsidRDefault="00CC11BC">
            <w:pPr>
              <w:pStyle w:val="ConsPlusNormal"/>
              <w:jc w:val="both"/>
              <w:rPr>
                <w:sz w:val="20"/>
              </w:rPr>
            </w:pPr>
            <w:r w:rsidRPr="00CC11BC">
              <w:rPr>
                <w:sz w:val="20"/>
              </w:rPr>
              <w:t>областной бюджет</w:t>
            </w:r>
          </w:p>
        </w:tc>
        <w:tc>
          <w:tcPr>
            <w:tcW w:w="1485" w:type="dxa"/>
            <w:tcBorders>
              <w:bottom w:val="nil"/>
            </w:tcBorders>
          </w:tcPr>
          <w:p w:rsidR="00CC11BC" w:rsidRPr="00CC11BC" w:rsidRDefault="00CC11BC">
            <w:pPr>
              <w:pStyle w:val="ConsPlusNormal"/>
              <w:jc w:val="center"/>
              <w:rPr>
                <w:sz w:val="20"/>
              </w:rPr>
            </w:pPr>
            <w:r w:rsidRPr="00CC11BC">
              <w:rPr>
                <w:sz w:val="20"/>
              </w:rPr>
              <w:t>5,28</w:t>
            </w:r>
          </w:p>
        </w:tc>
        <w:tc>
          <w:tcPr>
            <w:tcW w:w="825" w:type="dxa"/>
            <w:tcBorders>
              <w:bottom w:val="nil"/>
            </w:tcBorders>
          </w:tcPr>
          <w:p w:rsidR="00CC11BC" w:rsidRPr="00CC11BC" w:rsidRDefault="00CC11BC">
            <w:pPr>
              <w:pStyle w:val="ConsPlusNormal"/>
              <w:jc w:val="center"/>
              <w:rPr>
                <w:sz w:val="20"/>
              </w:rPr>
            </w:pPr>
            <w:r w:rsidRPr="00CC11BC">
              <w:rPr>
                <w:sz w:val="20"/>
              </w:rPr>
              <w:t>5,28</w:t>
            </w:r>
          </w:p>
        </w:tc>
        <w:tc>
          <w:tcPr>
            <w:tcW w:w="825" w:type="dxa"/>
            <w:tcBorders>
              <w:bottom w:val="nil"/>
            </w:tcBorders>
          </w:tcPr>
          <w:p w:rsidR="00CC11BC" w:rsidRPr="00CC11BC" w:rsidRDefault="00CC11BC">
            <w:pPr>
              <w:pStyle w:val="ConsPlusNormal"/>
              <w:rPr>
                <w:sz w:val="20"/>
              </w:rPr>
            </w:pPr>
          </w:p>
        </w:tc>
        <w:tc>
          <w:tcPr>
            <w:tcW w:w="825" w:type="dxa"/>
            <w:tcBorders>
              <w:bottom w:val="nil"/>
            </w:tcBorders>
          </w:tcPr>
          <w:p w:rsidR="00CC11BC" w:rsidRPr="00CC11BC" w:rsidRDefault="00CC11BC">
            <w:pPr>
              <w:pStyle w:val="ConsPlusNormal"/>
              <w:rPr>
                <w:sz w:val="20"/>
              </w:rPr>
            </w:pPr>
          </w:p>
        </w:tc>
        <w:tc>
          <w:tcPr>
            <w:tcW w:w="1155" w:type="dxa"/>
            <w:tcBorders>
              <w:bottom w:val="nil"/>
            </w:tcBorders>
          </w:tcPr>
          <w:p w:rsidR="00CC11BC" w:rsidRPr="00CC11BC" w:rsidRDefault="00CC11BC">
            <w:pPr>
              <w:pStyle w:val="ConsPlusNormal"/>
              <w:rPr>
                <w:sz w:val="20"/>
              </w:rPr>
            </w:pPr>
          </w:p>
        </w:tc>
        <w:tc>
          <w:tcPr>
            <w:tcW w:w="1361" w:type="dxa"/>
            <w:tcBorders>
              <w:bottom w:val="nil"/>
            </w:tcBorders>
          </w:tcPr>
          <w:p w:rsidR="00CC11BC" w:rsidRPr="00CC11BC" w:rsidRDefault="00CC11BC">
            <w:pPr>
              <w:pStyle w:val="ConsPlusNormal"/>
              <w:rPr>
                <w:sz w:val="20"/>
              </w:rPr>
            </w:pPr>
          </w:p>
        </w:tc>
        <w:tc>
          <w:tcPr>
            <w:tcW w:w="990" w:type="dxa"/>
            <w:tcBorders>
              <w:bottom w:val="nil"/>
            </w:tcBorders>
          </w:tcPr>
          <w:p w:rsidR="00CC11BC" w:rsidRPr="00CC11BC" w:rsidRDefault="00CC11BC">
            <w:pPr>
              <w:pStyle w:val="ConsPlusNormal"/>
              <w:rPr>
                <w:sz w:val="20"/>
              </w:rPr>
            </w:pPr>
          </w:p>
        </w:tc>
        <w:tc>
          <w:tcPr>
            <w:tcW w:w="990" w:type="dxa"/>
            <w:tcBorders>
              <w:bottom w:val="nil"/>
            </w:tcBorders>
          </w:tcPr>
          <w:p w:rsidR="00CC11BC" w:rsidRPr="00CC11BC" w:rsidRDefault="00CC11BC">
            <w:pPr>
              <w:pStyle w:val="ConsPlusNormal"/>
              <w:rPr>
                <w:sz w:val="20"/>
              </w:rPr>
            </w:pPr>
          </w:p>
        </w:tc>
      </w:tr>
      <w:tr w:rsidR="00CC11BC" w:rsidRPr="00CC11BC">
        <w:tblPrEx>
          <w:tblBorders>
            <w:insideH w:val="nil"/>
          </w:tblBorders>
        </w:tblPrEx>
        <w:tc>
          <w:tcPr>
            <w:tcW w:w="13594" w:type="dxa"/>
            <w:gridSpan w:val="11"/>
            <w:tcBorders>
              <w:top w:val="nil"/>
            </w:tcBorders>
          </w:tcPr>
          <w:p w:rsidR="00CC11BC" w:rsidRPr="00CC11BC" w:rsidRDefault="00CC11BC">
            <w:pPr>
              <w:pStyle w:val="ConsPlusNormal"/>
              <w:jc w:val="both"/>
              <w:rPr>
                <w:sz w:val="20"/>
              </w:rPr>
            </w:pPr>
            <w:proofErr w:type="gramStart"/>
            <w:r w:rsidRPr="00CC11BC">
              <w:rPr>
                <w:sz w:val="20"/>
              </w:rPr>
              <w:t xml:space="preserve">(п. 12 введен </w:t>
            </w:r>
            <w:hyperlink r:id="rId86" w:history="1">
              <w:r w:rsidRPr="00CC11BC">
                <w:rPr>
                  <w:color w:val="0000FF"/>
                  <w:sz w:val="20"/>
                </w:rPr>
                <w:t>постановлением</w:t>
              </w:r>
            </w:hyperlink>
            <w:r w:rsidRPr="00CC11BC">
              <w:rPr>
                <w:sz w:val="20"/>
              </w:rPr>
              <w:t xml:space="preserve"> Правительства Кировской области</w:t>
            </w:r>
            <w:proofErr w:type="gramEnd"/>
          </w:p>
          <w:p w:rsidR="00CC11BC" w:rsidRPr="00CC11BC" w:rsidRDefault="00CC11BC">
            <w:pPr>
              <w:pStyle w:val="ConsPlusNormal"/>
              <w:jc w:val="both"/>
              <w:rPr>
                <w:sz w:val="20"/>
              </w:rPr>
            </w:pPr>
            <w:r w:rsidRPr="00CC11BC">
              <w:rPr>
                <w:sz w:val="20"/>
              </w:rPr>
              <w:t>от 12.03.2014 N 252/170)</w:t>
            </w:r>
          </w:p>
        </w:tc>
      </w:tr>
    </w:tbl>
    <w:p w:rsidR="00CC11BC" w:rsidRDefault="00CC11BC">
      <w:pPr>
        <w:pStyle w:val="ConsPlusNormal"/>
        <w:ind w:firstLine="540"/>
        <w:jc w:val="both"/>
      </w:pPr>
    </w:p>
    <w:p w:rsidR="00CC11BC" w:rsidRDefault="00CC11BC">
      <w:pPr>
        <w:pStyle w:val="ConsPlusNormal"/>
        <w:ind w:firstLine="540"/>
        <w:jc w:val="both"/>
      </w:pPr>
      <w:r>
        <w:lastRenderedPageBreak/>
        <w:t>--------------------------------</w:t>
      </w:r>
    </w:p>
    <w:p w:rsidR="00CC11BC" w:rsidRDefault="00CC11BC">
      <w:pPr>
        <w:pStyle w:val="ConsPlusNormal"/>
        <w:spacing w:before="220"/>
        <w:ind w:firstLine="540"/>
        <w:jc w:val="both"/>
      </w:pPr>
      <w:bookmarkStart w:id="9" w:name="P2344"/>
      <w:bookmarkEnd w:id="9"/>
      <w:r>
        <w:t>&lt;*&gt; Средства местных бюджетов привлекаются по соглашению о предоставлении субсидий.</w:t>
      </w:r>
    </w:p>
    <w:p w:rsidR="00CC11BC" w:rsidRDefault="00CC11BC">
      <w:pPr>
        <w:pStyle w:val="ConsPlusNormal"/>
        <w:spacing w:before="220"/>
        <w:ind w:firstLine="540"/>
        <w:jc w:val="both"/>
      </w:pPr>
      <w:bookmarkStart w:id="10" w:name="P2345"/>
      <w:bookmarkEnd w:id="10"/>
      <w:r>
        <w:t>&lt;**&gt; Сметная стоимость объекта рассчитана в ценах 2011 - 2013 годов и подлежит уточнению в ценах года начала фактического финансирования объекта.</w:t>
      </w:r>
    </w:p>
    <w:p w:rsidR="00CC11BC" w:rsidRDefault="00CC11BC">
      <w:pPr>
        <w:pStyle w:val="ConsPlusNormal"/>
        <w:jc w:val="both"/>
      </w:pPr>
      <w:r>
        <w:t xml:space="preserve">(сноска в ред. </w:t>
      </w:r>
      <w:hyperlink r:id="rId87" w:history="1">
        <w:r>
          <w:rPr>
            <w:color w:val="0000FF"/>
          </w:rPr>
          <w:t>постановления</w:t>
        </w:r>
      </w:hyperlink>
      <w:r>
        <w:t xml:space="preserve"> Правительства Кировской области от 24.12.2013 N 241/888)</w:t>
      </w: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Title"/>
        <w:jc w:val="center"/>
        <w:outlineLvl w:val="1"/>
      </w:pPr>
      <w:r>
        <w:t>ПАСПОРТ</w:t>
      </w:r>
    </w:p>
    <w:p w:rsidR="00CC11BC" w:rsidRDefault="00CC11BC">
      <w:pPr>
        <w:pStyle w:val="ConsPlusTitle"/>
        <w:jc w:val="center"/>
      </w:pPr>
      <w:r>
        <w:t>ОБЛАСТНОЙ ЦЕЛЕВОЙ ПРОГРАММЫ КИРОВСКОЙ ОБЛАСТИ</w:t>
      </w:r>
    </w:p>
    <w:p w:rsidR="00CC11BC" w:rsidRDefault="00CC11BC">
      <w:pPr>
        <w:pStyle w:val="ConsPlusTitle"/>
        <w:jc w:val="center"/>
      </w:pPr>
      <w:r>
        <w:t>"РАЗВИТИЕ ФИЗИЧЕСКОЙ КУЛЬТУРЫ И СПОРТА КИРОВСКОЙ ОБЛАСТИ"</w:t>
      </w:r>
    </w:p>
    <w:p w:rsidR="00CC11BC" w:rsidRDefault="00CC11BC">
      <w:pPr>
        <w:pStyle w:val="ConsPlusTitle"/>
        <w:jc w:val="center"/>
      </w:pPr>
      <w:r>
        <w:t>НА 2011 - 2013 ГОДЫ</w:t>
      </w:r>
    </w:p>
    <w:p w:rsidR="00CC11BC" w:rsidRDefault="00CC11BC">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8824"/>
      </w:tblGrid>
      <w:tr w:rsidR="00CC11BC" w:rsidRPr="00CC11BC" w:rsidTr="00CC11BC">
        <w:tc>
          <w:tcPr>
            <w:tcW w:w="3288" w:type="dxa"/>
          </w:tcPr>
          <w:p w:rsidR="00CC11BC" w:rsidRPr="00CC11BC" w:rsidRDefault="00CC11BC">
            <w:pPr>
              <w:pStyle w:val="ConsPlusNormal"/>
              <w:jc w:val="both"/>
              <w:rPr>
                <w:sz w:val="20"/>
              </w:rPr>
            </w:pPr>
            <w:r w:rsidRPr="00CC11BC">
              <w:rPr>
                <w:sz w:val="20"/>
              </w:rPr>
              <w:t xml:space="preserve">Основание принятия решения о разработке </w:t>
            </w:r>
            <w:hyperlink r:id="rId88" w:history="1">
              <w:r w:rsidRPr="00CC11BC">
                <w:rPr>
                  <w:color w:val="0000FF"/>
                  <w:sz w:val="20"/>
                </w:rPr>
                <w:t>Программы</w:t>
              </w:r>
            </w:hyperlink>
            <w:r w:rsidRPr="00CC11BC">
              <w:rPr>
                <w:sz w:val="20"/>
              </w:rPr>
              <w:t xml:space="preserve"> (наименование и номер соответствующего правового акта)</w:t>
            </w:r>
          </w:p>
        </w:tc>
        <w:tc>
          <w:tcPr>
            <w:tcW w:w="8824" w:type="dxa"/>
          </w:tcPr>
          <w:p w:rsidR="00CC11BC" w:rsidRPr="00CC11BC" w:rsidRDefault="00CC11BC">
            <w:pPr>
              <w:pStyle w:val="ConsPlusNormal"/>
              <w:jc w:val="both"/>
              <w:rPr>
                <w:sz w:val="20"/>
              </w:rPr>
            </w:pPr>
            <w:r w:rsidRPr="00CC11BC">
              <w:rPr>
                <w:sz w:val="20"/>
              </w:rPr>
              <w:t>распоряжение Правительства Кировской области от 15.06.2010 N 191 "О концепции областной целевой программы "Развитие физической культуры и спорта в Кировской области" на 2011 - 2013 годы"</w:t>
            </w:r>
          </w:p>
        </w:tc>
      </w:tr>
      <w:tr w:rsidR="00CC11BC" w:rsidRPr="00CC11BC" w:rsidTr="00CC11BC">
        <w:tc>
          <w:tcPr>
            <w:tcW w:w="3288" w:type="dxa"/>
          </w:tcPr>
          <w:p w:rsidR="00CC11BC" w:rsidRPr="00CC11BC" w:rsidRDefault="00CC11BC">
            <w:pPr>
              <w:pStyle w:val="ConsPlusNormal"/>
              <w:jc w:val="both"/>
              <w:rPr>
                <w:sz w:val="20"/>
              </w:rPr>
            </w:pPr>
            <w:r w:rsidRPr="00CC11BC">
              <w:rPr>
                <w:sz w:val="20"/>
              </w:rPr>
              <w:t xml:space="preserve">Государственный заказчик (государственный заказчик-координатор) </w:t>
            </w:r>
            <w:hyperlink r:id="rId89"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управление по физической культуре и спорту Кировской области</w:t>
            </w:r>
          </w:p>
        </w:tc>
      </w:tr>
      <w:tr w:rsidR="00CC11BC" w:rsidRPr="00CC11BC" w:rsidTr="00CC11BC">
        <w:tc>
          <w:tcPr>
            <w:tcW w:w="3288" w:type="dxa"/>
          </w:tcPr>
          <w:p w:rsidR="00CC11BC" w:rsidRPr="00CC11BC" w:rsidRDefault="00CC11BC">
            <w:pPr>
              <w:pStyle w:val="ConsPlusNormal"/>
              <w:jc w:val="both"/>
              <w:rPr>
                <w:sz w:val="20"/>
              </w:rPr>
            </w:pPr>
            <w:r w:rsidRPr="00CC11BC">
              <w:rPr>
                <w:sz w:val="20"/>
              </w:rPr>
              <w:t xml:space="preserve">Государственные заказчики </w:t>
            </w:r>
            <w:hyperlink r:id="rId90"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департамент строительства и архитектуры Кировской области, управление по физической культуре и спорту Кировской области</w:t>
            </w:r>
          </w:p>
        </w:tc>
      </w:tr>
      <w:tr w:rsidR="00CC11BC" w:rsidRPr="00CC11BC" w:rsidTr="00CC11BC">
        <w:tc>
          <w:tcPr>
            <w:tcW w:w="3288" w:type="dxa"/>
          </w:tcPr>
          <w:p w:rsidR="00CC11BC" w:rsidRPr="00CC11BC" w:rsidRDefault="00CC11BC">
            <w:pPr>
              <w:pStyle w:val="ConsPlusNormal"/>
              <w:jc w:val="both"/>
              <w:rPr>
                <w:sz w:val="20"/>
              </w:rPr>
            </w:pPr>
            <w:r w:rsidRPr="00CC11BC">
              <w:rPr>
                <w:sz w:val="20"/>
              </w:rPr>
              <w:t xml:space="preserve">Основные разработчики </w:t>
            </w:r>
            <w:hyperlink r:id="rId91"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общество с ограниченной ответственностью "</w:t>
            </w:r>
            <w:proofErr w:type="spellStart"/>
            <w:r w:rsidRPr="00CC11BC">
              <w:rPr>
                <w:sz w:val="20"/>
              </w:rPr>
              <w:t>Аудиторско-консультационная</w:t>
            </w:r>
            <w:proofErr w:type="spellEnd"/>
            <w:r w:rsidRPr="00CC11BC">
              <w:rPr>
                <w:sz w:val="20"/>
              </w:rPr>
              <w:t xml:space="preserve"> компания "</w:t>
            </w:r>
            <w:proofErr w:type="spellStart"/>
            <w:r w:rsidRPr="00CC11BC">
              <w:rPr>
                <w:sz w:val="20"/>
              </w:rPr>
              <w:t>Бизнес-информ</w:t>
            </w:r>
            <w:proofErr w:type="spellEnd"/>
            <w:r w:rsidRPr="00CC11BC">
              <w:rPr>
                <w:sz w:val="20"/>
              </w:rPr>
              <w:t>", управление по физической культуре и спорту Кировской области</w:t>
            </w:r>
          </w:p>
        </w:tc>
      </w:tr>
      <w:tr w:rsidR="00CC11BC" w:rsidRPr="00CC11BC" w:rsidTr="00CC11BC">
        <w:tc>
          <w:tcPr>
            <w:tcW w:w="3288" w:type="dxa"/>
          </w:tcPr>
          <w:p w:rsidR="00CC11BC" w:rsidRPr="00CC11BC" w:rsidRDefault="00CC11BC">
            <w:pPr>
              <w:pStyle w:val="ConsPlusNormal"/>
              <w:jc w:val="both"/>
              <w:rPr>
                <w:sz w:val="20"/>
              </w:rPr>
            </w:pPr>
            <w:r w:rsidRPr="00CC11BC">
              <w:rPr>
                <w:sz w:val="20"/>
              </w:rPr>
              <w:t xml:space="preserve">Цели </w:t>
            </w:r>
            <w:hyperlink r:id="rId92"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 xml:space="preserve">развитие физической культуры и спорта для обеспечения гарантий доступности жителям области развитой спортивной инфраструктуры, развитие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w:t>
            </w:r>
            <w:r w:rsidRPr="00CC11BC">
              <w:rPr>
                <w:sz w:val="20"/>
              </w:rPr>
              <w:lastRenderedPageBreak/>
              <w:t>уровне</w:t>
            </w:r>
          </w:p>
        </w:tc>
      </w:tr>
      <w:tr w:rsidR="00CC11BC" w:rsidRPr="00CC11BC" w:rsidTr="00CC11BC">
        <w:tc>
          <w:tcPr>
            <w:tcW w:w="3288" w:type="dxa"/>
          </w:tcPr>
          <w:p w:rsidR="00CC11BC" w:rsidRPr="00CC11BC" w:rsidRDefault="00CC11BC">
            <w:pPr>
              <w:pStyle w:val="ConsPlusNormal"/>
              <w:jc w:val="both"/>
              <w:rPr>
                <w:sz w:val="20"/>
              </w:rPr>
            </w:pPr>
            <w:r w:rsidRPr="00CC11BC">
              <w:rPr>
                <w:sz w:val="20"/>
              </w:rPr>
              <w:lastRenderedPageBreak/>
              <w:t xml:space="preserve">Задачи </w:t>
            </w:r>
            <w:hyperlink r:id="rId93"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модернизация системы государственного управления в сфере физической культуры и спорта;</w:t>
            </w:r>
          </w:p>
          <w:p w:rsidR="00CC11BC" w:rsidRPr="00CC11BC" w:rsidRDefault="00CC11BC">
            <w:pPr>
              <w:pStyle w:val="ConsPlusNormal"/>
              <w:jc w:val="both"/>
              <w:rPr>
                <w:sz w:val="20"/>
              </w:rPr>
            </w:pPr>
            <w:r w:rsidRPr="00CC11BC">
              <w:rPr>
                <w:sz w:val="20"/>
              </w:rPr>
              <w:t>развитие инфраструктуры физической культуры и спорта;</w:t>
            </w:r>
          </w:p>
          <w:p w:rsidR="00CC11BC" w:rsidRPr="00CC11BC" w:rsidRDefault="00CC11BC">
            <w:pPr>
              <w:pStyle w:val="ConsPlusNormal"/>
              <w:jc w:val="both"/>
              <w:rPr>
                <w:sz w:val="20"/>
              </w:rPr>
            </w:pPr>
            <w:r w:rsidRPr="00CC11BC">
              <w:rPr>
                <w:sz w:val="20"/>
              </w:rPr>
              <w:t>создание условий для развития массового спорта;</w:t>
            </w:r>
          </w:p>
          <w:p w:rsidR="00CC11BC" w:rsidRPr="00CC11BC" w:rsidRDefault="00CC11BC">
            <w:pPr>
              <w:pStyle w:val="ConsPlusNormal"/>
              <w:jc w:val="both"/>
              <w:rPr>
                <w:sz w:val="20"/>
              </w:rPr>
            </w:pPr>
            <w:r w:rsidRPr="00CC11BC">
              <w:rPr>
                <w:sz w:val="20"/>
              </w:rPr>
              <w:t>совершенствование системы подготовки спортсменов высокого класса</w:t>
            </w:r>
          </w:p>
        </w:tc>
      </w:tr>
      <w:tr w:rsidR="00CC11BC" w:rsidRPr="00CC11BC" w:rsidTr="00CC11BC">
        <w:tc>
          <w:tcPr>
            <w:tcW w:w="3288" w:type="dxa"/>
          </w:tcPr>
          <w:p w:rsidR="00CC11BC" w:rsidRPr="00CC11BC" w:rsidRDefault="00CC11BC">
            <w:pPr>
              <w:pStyle w:val="ConsPlusNormal"/>
              <w:jc w:val="both"/>
              <w:rPr>
                <w:sz w:val="20"/>
              </w:rPr>
            </w:pPr>
            <w:r w:rsidRPr="00CC11BC">
              <w:rPr>
                <w:sz w:val="20"/>
              </w:rPr>
              <w:t xml:space="preserve">Важнейшие показатели эффективности </w:t>
            </w:r>
            <w:hyperlink r:id="rId94"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количество спортивных объектов, реконструированных и построенных за год;</w:t>
            </w:r>
          </w:p>
          <w:p w:rsidR="00CC11BC" w:rsidRPr="00CC11BC" w:rsidRDefault="00CC11BC">
            <w:pPr>
              <w:pStyle w:val="ConsPlusNormal"/>
              <w:jc w:val="both"/>
              <w:rPr>
                <w:sz w:val="20"/>
              </w:rPr>
            </w:pPr>
            <w:r w:rsidRPr="00CC11BC">
              <w:rPr>
                <w:sz w:val="20"/>
              </w:rPr>
              <w:t>удельный вес населения, систематически занимающегося физической культурой и спортом;</w:t>
            </w:r>
          </w:p>
          <w:p w:rsidR="00CC11BC" w:rsidRPr="00CC11BC" w:rsidRDefault="00CC11BC">
            <w:pPr>
              <w:pStyle w:val="ConsPlusNormal"/>
              <w:jc w:val="both"/>
              <w:rPr>
                <w:sz w:val="20"/>
              </w:rPr>
            </w:pPr>
            <w:r w:rsidRPr="00CC11BC">
              <w:rPr>
                <w:sz w:val="20"/>
              </w:rPr>
              <w:t>доля обучающихся и студентов, систематически занимающихся физической культурой и спортом, в общей численности данной категории населения;</w:t>
            </w:r>
          </w:p>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w:t>
            </w:r>
          </w:p>
          <w:p w:rsidR="00CC11BC" w:rsidRPr="00CC11BC" w:rsidRDefault="00CC11BC">
            <w:pPr>
              <w:pStyle w:val="ConsPlusNormal"/>
              <w:jc w:val="both"/>
              <w:rPr>
                <w:sz w:val="20"/>
              </w:rPr>
            </w:pPr>
            <w:r w:rsidRPr="00CC11BC">
              <w:rPr>
                <w:sz w:val="20"/>
              </w:rPr>
              <w:t>количество спортсменов, выполнивших нормативы мастера спорта международного класса;</w:t>
            </w:r>
          </w:p>
          <w:p w:rsidR="00CC11BC" w:rsidRPr="00CC11BC" w:rsidRDefault="00CC11BC">
            <w:pPr>
              <w:pStyle w:val="ConsPlusNormal"/>
              <w:jc w:val="both"/>
              <w:rPr>
                <w:sz w:val="20"/>
              </w:rPr>
            </w:pPr>
            <w:r w:rsidRPr="00CC11BC">
              <w:rPr>
                <w:sz w:val="20"/>
              </w:rPr>
              <w:t>обеспеченность спортивными залами;</w:t>
            </w:r>
          </w:p>
          <w:p w:rsidR="00CC11BC" w:rsidRPr="00CC11BC" w:rsidRDefault="00CC11BC">
            <w:pPr>
              <w:pStyle w:val="ConsPlusNormal"/>
              <w:jc w:val="both"/>
              <w:rPr>
                <w:sz w:val="20"/>
              </w:rPr>
            </w:pPr>
            <w:r w:rsidRPr="00CC11BC">
              <w:rPr>
                <w:sz w:val="20"/>
              </w:rPr>
              <w:t>обеспеченность плоскостными спортивными сооружениями;</w:t>
            </w:r>
          </w:p>
          <w:p w:rsidR="00CC11BC" w:rsidRPr="00CC11BC" w:rsidRDefault="00CC11BC">
            <w:pPr>
              <w:pStyle w:val="ConsPlusNormal"/>
              <w:jc w:val="both"/>
              <w:rPr>
                <w:sz w:val="20"/>
              </w:rPr>
            </w:pPr>
            <w:r w:rsidRPr="00CC11BC">
              <w:rPr>
                <w:sz w:val="20"/>
              </w:rPr>
              <w:t>обеспеченность плавательными бассейнами</w:t>
            </w:r>
          </w:p>
        </w:tc>
      </w:tr>
      <w:tr w:rsidR="00CC11BC" w:rsidRPr="00CC11BC" w:rsidTr="00CC11BC">
        <w:tc>
          <w:tcPr>
            <w:tcW w:w="3288" w:type="dxa"/>
          </w:tcPr>
          <w:p w:rsidR="00CC11BC" w:rsidRPr="00CC11BC" w:rsidRDefault="00CC11BC">
            <w:pPr>
              <w:pStyle w:val="ConsPlusNormal"/>
              <w:jc w:val="both"/>
              <w:rPr>
                <w:sz w:val="20"/>
              </w:rPr>
            </w:pPr>
            <w:r w:rsidRPr="00CC11BC">
              <w:rPr>
                <w:sz w:val="20"/>
              </w:rPr>
              <w:t xml:space="preserve">Сроки и этапы реализации </w:t>
            </w:r>
            <w:hyperlink r:id="rId95"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2011 - 2013 годы</w:t>
            </w:r>
          </w:p>
        </w:tc>
      </w:tr>
      <w:tr w:rsidR="00CC11BC" w:rsidRPr="00CC11BC" w:rsidTr="00CC11BC">
        <w:tc>
          <w:tcPr>
            <w:tcW w:w="3288" w:type="dxa"/>
          </w:tcPr>
          <w:p w:rsidR="00CC11BC" w:rsidRPr="00CC11BC" w:rsidRDefault="00CC11BC">
            <w:pPr>
              <w:pStyle w:val="ConsPlusNormal"/>
              <w:jc w:val="both"/>
              <w:rPr>
                <w:sz w:val="20"/>
              </w:rPr>
            </w:pPr>
            <w:r w:rsidRPr="00CC11BC">
              <w:rPr>
                <w:sz w:val="20"/>
              </w:rPr>
              <w:t>Перечень подпрограмм (при их наличии)</w:t>
            </w:r>
          </w:p>
        </w:tc>
        <w:tc>
          <w:tcPr>
            <w:tcW w:w="8824" w:type="dxa"/>
          </w:tcPr>
          <w:p w:rsidR="00CC11BC" w:rsidRPr="00CC11BC" w:rsidRDefault="00CC11BC">
            <w:pPr>
              <w:pStyle w:val="ConsPlusNormal"/>
              <w:jc w:val="center"/>
              <w:rPr>
                <w:sz w:val="20"/>
              </w:rPr>
            </w:pPr>
            <w:r w:rsidRPr="00CC11BC">
              <w:rPr>
                <w:sz w:val="20"/>
              </w:rPr>
              <w:t>-</w:t>
            </w:r>
          </w:p>
        </w:tc>
      </w:tr>
      <w:tr w:rsidR="00CC11BC" w:rsidRPr="00CC11BC" w:rsidTr="00CC11BC">
        <w:tc>
          <w:tcPr>
            <w:tcW w:w="3288" w:type="dxa"/>
          </w:tcPr>
          <w:p w:rsidR="00CC11BC" w:rsidRPr="00CC11BC" w:rsidRDefault="00CC11BC">
            <w:pPr>
              <w:pStyle w:val="ConsPlusNormal"/>
              <w:jc w:val="both"/>
              <w:rPr>
                <w:sz w:val="20"/>
              </w:rPr>
            </w:pPr>
            <w:r w:rsidRPr="00CC11BC">
              <w:rPr>
                <w:sz w:val="20"/>
              </w:rPr>
              <w:t xml:space="preserve">Ожидаемые конечные результаты реализации </w:t>
            </w:r>
            <w:hyperlink r:id="rId96" w:history="1">
              <w:r w:rsidRPr="00CC11BC">
                <w:rPr>
                  <w:color w:val="0000FF"/>
                  <w:sz w:val="20"/>
                </w:rPr>
                <w:t>Программы</w:t>
              </w:r>
            </w:hyperlink>
          </w:p>
        </w:tc>
        <w:tc>
          <w:tcPr>
            <w:tcW w:w="8824" w:type="dxa"/>
          </w:tcPr>
          <w:p w:rsidR="00CC11BC" w:rsidRPr="00CC11BC" w:rsidRDefault="00CC11BC">
            <w:pPr>
              <w:pStyle w:val="ConsPlusNormal"/>
              <w:jc w:val="both"/>
              <w:rPr>
                <w:sz w:val="20"/>
              </w:rPr>
            </w:pPr>
            <w:r w:rsidRPr="00CC11BC">
              <w:rPr>
                <w:sz w:val="20"/>
              </w:rPr>
              <w:t>к 2013 году:</w:t>
            </w:r>
          </w:p>
          <w:p w:rsidR="00CC11BC" w:rsidRPr="00CC11BC" w:rsidRDefault="00CC11BC">
            <w:pPr>
              <w:pStyle w:val="ConsPlusNormal"/>
              <w:jc w:val="both"/>
              <w:rPr>
                <w:sz w:val="20"/>
              </w:rPr>
            </w:pPr>
            <w:r w:rsidRPr="00CC11BC">
              <w:rPr>
                <w:sz w:val="20"/>
              </w:rPr>
              <w:t>построить и реконструировать 10 спортивных объектов;</w:t>
            </w:r>
          </w:p>
          <w:p w:rsidR="00CC11BC" w:rsidRPr="00CC11BC" w:rsidRDefault="00CC11BC">
            <w:pPr>
              <w:pStyle w:val="ConsPlusNormal"/>
              <w:jc w:val="both"/>
              <w:rPr>
                <w:sz w:val="20"/>
              </w:rPr>
            </w:pPr>
            <w:r w:rsidRPr="00CC11BC">
              <w:rPr>
                <w:sz w:val="20"/>
              </w:rPr>
              <w:t>увеличить удельный вес населения, систематически занимающегося физической культурой и спортом, до 20%;</w:t>
            </w:r>
          </w:p>
          <w:p w:rsidR="00CC11BC" w:rsidRPr="00CC11BC" w:rsidRDefault="00CC11BC">
            <w:pPr>
              <w:pStyle w:val="ConsPlusNormal"/>
              <w:jc w:val="both"/>
              <w:rPr>
                <w:sz w:val="20"/>
              </w:rPr>
            </w:pPr>
            <w:r w:rsidRPr="00CC11BC">
              <w:rPr>
                <w:sz w:val="20"/>
              </w:rPr>
              <w:t>увеличить долю обучающихся и студентов, систематически занимающихся физической культурой и спортом, в общей численности данной категории населения до 37,5%;</w:t>
            </w:r>
          </w:p>
          <w:p w:rsidR="00CC11BC" w:rsidRPr="00CC11BC" w:rsidRDefault="00CC11BC">
            <w:pPr>
              <w:pStyle w:val="ConsPlusNormal"/>
              <w:jc w:val="both"/>
              <w:rPr>
                <w:sz w:val="20"/>
              </w:rPr>
            </w:pPr>
            <w:r w:rsidRPr="00CC11BC">
              <w:rPr>
                <w:sz w:val="20"/>
              </w:rPr>
              <w:t>увеличить количество спортсменов, выполнивших нормативы мастера спорта, до 20 человек ежегодно;</w:t>
            </w:r>
          </w:p>
          <w:p w:rsidR="00CC11BC" w:rsidRPr="00CC11BC" w:rsidRDefault="00CC11BC">
            <w:pPr>
              <w:pStyle w:val="ConsPlusNormal"/>
              <w:jc w:val="both"/>
              <w:rPr>
                <w:sz w:val="20"/>
              </w:rPr>
            </w:pPr>
            <w:r w:rsidRPr="00CC11BC">
              <w:rPr>
                <w:sz w:val="20"/>
              </w:rPr>
              <w:t>увеличить количество спортсменов, выполнивших нормативы мастера спорта международного класса, до 2 человек ежегодно;</w:t>
            </w:r>
          </w:p>
          <w:p w:rsidR="00CC11BC" w:rsidRPr="00CC11BC" w:rsidRDefault="00CC11BC">
            <w:pPr>
              <w:pStyle w:val="ConsPlusNormal"/>
              <w:jc w:val="both"/>
              <w:rPr>
                <w:sz w:val="20"/>
              </w:rPr>
            </w:pPr>
            <w:r w:rsidRPr="00CC11BC">
              <w:rPr>
                <w:sz w:val="20"/>
              </w:rPr>
              <w:t>в 2013 году:</w:t>
            </w:r>
          </w:p>
          <w:p w:rsidR="00CC11BC" w:rsidRPr="00CC11BC" w:rsidRDefault="00CC11BC">
            <w:pPr>
              <w:pStyle w:val="ConsPlusNormal"/>
              <w:jc w:val="both"/>
              <w:rPr>
                <w:sz w:val="20"/>
              </w:rPr>
            </w:pPr>
            <w:r w:rsidRPr="00CC11BC">
              <w:rPr>
                <w:sz w:val="20"/>
              </w:rPr>
              <w:t>осуществить рост обеспеченности спортивными залами до 2,11 тыс. кв. метров на 10,0 тыс. населения,</w:t>
            </w:r>
          </w:p>
          <w:p w:rsidR="00CC11BC" w:rsidRPr="00CC11BC" w:rsidRDefault="00CC11BC">
            <w:pPr>
              <w:pStyle w:val="ConsPlusNormal"/>
              <w:jc w:val="both"/>
              <w:rPr>
                <w:sz w:val="20"/>
              </w:rPr>
            </w:pPr>
            <w:r w:rsidRPr="00CC11BC">
              <w:rPr>
                <w:sz w:val="20"/>
              </w:rPr>
              <w:t>плоскостными спортивными сооружениями до 12,33 тыс. кв. метров на 10,0 тыс. населения,</w:t>
            </w:r>
          </w:p>
          <w:p w:rsidR="00CC11BC" w:rsidRPr="00CC11BC" w:rsidRDefault="00CC11BC">
            <w:pPr>
              <w:pStyle w:val="ConsPlusNormal"/>
              <w:jc w:val="both"/>
              <w:rPr>
                <w:sz w:val="20"/>
              </w:rPr>
            </w:pPr>
            <w:r w:rsidRPr="00CC11BC">
              <w:rPr>
                <w:sz w:val="20"/>
              </w:rPr>
              <w:t>плавательными бассейнами - до 37,44 кв. метра зеркала воды на 10,0 тыс. населения</w:t>
            </w:r>
          </w:p>
        </w:tc>
      </w:tr>
    </w:tbl>
    <w:p w:rsidR="00CC11BC" w:rsidRDefault="00CC11BC">
      <w:pPr>
        <w:sectPr w:rsidR="00CC11BC">
          <w:pgSz w:w="16838" w:h="11905" w:orient="landscape"/>
          <w:pgMar w:top="1701" w:right="1134" w:bottom="850" w:left="1134" w:header="0" w:footer="0" w:gutter="0"/>
          <w:cols w:space="720"/>
        </w:sectPr>
      </w:pPr>
    </w:p>
    <w:p w:rsidR="00CC11BC" w:rsidRDefault="00CC11BC">
      <w:pPr>
        <w:pStyle w:val="ConsPlusNormal"/>
        <w:ind w:firstLine="540"/>
        <w:jc w:val="both"/>
      </w:pPr>
    </w:p>
    <w:p w:rsidR="00CC11BC" w:rsidRDefault="00CC11BC">
      <w:pPr>
        <w:pStyle w:val="ConsPlusTitle"/>
        <w:jc w:val="center"/>
        <w:outlineLvl w:val="1"/>
      </w:pPr>
      <w:r>
        <w:t>ПАСПОРТ</w:t>
      </w:r>
    </w:p>
    <w:p w:rsidR="00CC11BC" w:rsidRDefault="00CC11BC">
      <w:pPr>
        <w:pStyle w:val="ConsPlusTitle"/>
        <w:jc w:val="center"/>
      </w:pPr>
      <w:r>
        <w:t>ВЕДОМСТВЕННОЙ ЦЕЛЕВОЙ ПРОГРАММЫ КИРОВСКОЙ ОБЛАСТИ</w:t>
      </w:r>
    </w:p>
    <w:p w:rsidR="00CC11BC" w:rsidRDefault="00CC11BC">
      <w:pPr>
        <w:pStyle w:val="ConsPlusTitle"/>
        <w:jc w:val="center"/>
      </w:pPr>
      <w:r>
        <w:t>"РАЗВИТИЕ МАССОВОГО СПОРТА И ПОДГОТОВКА СПОРТИВНОГО</w:t>
      </w:r>
    </w:p>
    <w:p w:rsidR="00CC11BC" w:rsidRDefault="00CC11BC">
      <w:pPr>
        <w:pStyle w:val="ConsPlusTitle"/>
        <w:jc w:val="center"/>
      </w:pPr>
      <w:r>
        <w:t>РЕЗЕРВА СБОРНЫХ КОМАНД КИРОВСКОЙ ОБЛАСТИ"</w:t>
      </w:r>
    </w:p>
    <w:p w:rsidR="00CC11BC" w:rsidRDefault="00CC11BC">
      <w:pPr>
        <w:pStyle w:val="ConsPlusNormal"/>
        <w:ind w:firstLine="540"/>
        <w:jc w:val="both"/>
      </w:pPr>
    </w:p>
    <w:p w:rsidR="00CC11BC" w:rsidRDefault="00CC11BC">
      <w:pPr>
        <w:pStyle w:val="ConsPlusNormal"/>
        <w:ind w:firstLine="540"/>
        <w:jc w:val="both"/>
      </w:pPr>
      <w:r>
        <w:t xml:space="preserve">Исключен. - </w:t>
      </w:r>
      <w:hyperlink r:id="rId97" w:history="1">
        <w:r>
          <w:rPr>
            <w:color w:val="0000FF"/>
          </w:rPr>
          <w:t>Постановление</w:t>
        </w:r>
      </w:hyperlink>
      <w:r>
        <w:t xml:space="preserve"> Правительства Кировской области от 12.03.2014 N 252/170.</w:t>
      </w: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Normal"/>
        <w:ind w:firstLine="540"/>
        <w:jc w:val="both"/>
      </w:pPr>
    </w:p>
    <w:p w:rsidR="00CC11BC" w:rsidRDefault="00CC11BC">
      <w:pPr>
        <w:pStyle w:val="ConsPlusTitle"/>
        <w:jc w:val="center"/>
        <w:outlineLvl w:val="1"/>
      </w:pPr>
      <w:r>
        <w:t>ПАСПОРТ</w:t>
      </w:r>
    </w:p>
    <w:p w:rsidR="00CC11BC" w:rsidRDefault="00CC11BC">
      <w:pPr>
        <w:pStyle w:val="ConsPlusTitle"/>
        <w:jc w:val="center"/>
      </w:pPr>
      <w:r>
        <w:t>ВЕДОМСТВЕННОЙ ЦЕЛЕВОЙ ПРОГРАММЫ КИРОВСКОЙ</w:t>
      </w:r>
    </w:p>
    <w:p w:rsidR="00CC11BC" w:rsidRDefault="00CC11BC">
      <w:pPr>
        <w:pStyle w:val="ConsPlusTitle"/>
        <w:jc w:val="center"/>
      </w:pPr>
      <w:r>
        <w:t>ОБЛАСТИ "ОБЕСПЕЧЕНИЕ ДЕЯТЕЛЬНОСТИ УЧРЕЖДЕНИЙ</w:t>
      </w:r>
    </w:p>
    <w:p w:rsidR="00CC11BC" w:rsidRDefault="00CC11BC">
      <w:pPr>
        <w:pStyle w:val="ConsPlusTitle"/>
        <w:jc w:val="center"/>
      </w:pPr>
      <w:r>
        <w:t>ФИЗКУЛЬТУРНО-СПОРТИВНОЙ НАПРАВЛЕННОСТИ"</w:t>
      </w:r>
    </w:p>
    <w:p w:rsidR="00CC11BC" w:rsidRDefault="00CC11BC">
      <w:pPr>
        <w:pStyle w:val="ConsPlusNormal"/>
        <w:ind w:firstLine="540"/>
        <w:jc w:val="both"/>
      </w:pPr>
    </w:p>
    <w:p w:rsidR="00CC11BC" w:rsidRDefault="00CC11BC">
      <w:pPr>
        <w:pStyle w:val="ConsPlusNormal"/>
        <w:ind w:firstLine="540"/>
        <w:jc w:val="both"/>
      </w:pPr>
      <w:r>
        <w:t xml:space="preserve">Исключен. - </w:t>
      </w:r>
      <w:hyperlink r:id="rId98" w:history="1">
        <w:r>
          <w:rPr>
            <w:color w:val="0000FF"/>
          </w:rPr>
          <w:t>Постановление</w:t>
        </w:r>
      </w:hyperlink>
      <w:r>
        <w:t xml:space="preserve"> Правительства Кировской области от 12.03.2014 N 252/170.</w:t>
      </w:r>
    </w:p>
    <w:p w:rsidR="00CC11BC" w:rsidRDefault="00CC11BC">
      <w:pPr>
        <w:pStyle w:val="ConsPlusNormal"/>
        <w:ind w:firstLine="540"/>
        <w:jc w:val="both"/>
      </w:pPr>
    </w:p>
    <w:p w:rsidR="00CC11BC" w:rsidRDefault="00CC11BC">
      <w:pPr>
        <w:pStyle w:val="ConsPlusNormal"/>
      </w:pPr>
    </w:p>
    <w:p w:rsidR="00CC11BC" w:rsidRDefault="00CC11BC">
      <w:pPr>
        <w:pStyle w:val="ConsPlusNormal"/>
        <w:pBdr>
          <w:top w:val="single" w:sz="6" w:space="0" w:color="auto"/>
        </w:pBdr>
        <w:spacing w:before="100" w:after="100"/>
        <w:jc w:val="both"/>
        <w:rPr>
          <w:sz w:val="2"/>
          <w:szCs w:val="2"/>
        </w:rPr>
      </w:pPr>
    </w:p>
    <w:p w:rsidR="00191371" w:rsidRDefault="00191371"/>
    <w:sectPr w:rsidR="00191371" w:rsidSect="002D199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1BC"/>
    <w:rsid w:val="000C6994"/>
    <w:rsid w:val="000D7037"/>
    <w:rsid w:val="001300D6"/>
    <w:rsid w:val="00191371"/>
    <w:rsid w:val="005C471A"/>
    <w:rsid w:val="00CC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1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1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consultantplus://offline/ref=B12D7E2787723AEA0633134B454624F0DCB21EDFAFC3A76BAA26B14DA60B46E7C138808C952B6D55C624A5E6F9101C2E8FC9725489FE55C1XDt7G" TargetMode="External"/><Relationship Id="rId34" Type="http://schemas.openxmlformats.org/officeDocument/2006/relationships/hyperlink" Target="consultantplus://offline/ref=B12D7E2787723AEA06330D46532A78F9DDBA47D1AEC3AF39F379EA10F1024CB08677D9CED1266C54CF2EF0B0B611406ADFDA725289FC56DEDCC377XAt0G" TargetMode="External"/><Relationship Id="rId42" Type="http://schemas.openxmlformats.org/officeDocument/2006/relationships/hyperlink" Target="consultantplus://offline/ref=B12D7E2787723AEA06330D46532A78F9DDBA47D1AFC5AA34FF79EA10F1024CB08677D9CED1266C54CF2FF6B3B611406ADFDA725289FC56DEDCC377XAt0G" TargetMode="External"/><Relationship Id="rId47" Type="http://schemas.openxmlformats.org/officeDocument/2006/relationships/hyperlink" Target="consultantplus://offline/ref=B12D7E2787723AEA06330D46532A78F9DDBA47D1AFC6AA3EF079EA10F1024CB08677D9CED1266C54CF2FF0BEB611406ADFDA725289FC56DEDCC377XAt0G" TargetMode="External"/><Relationship Id="rId50" Type="http://schemas.openxmlformats.org/officeDocument/2006/relationships/hyperlink" Target="consultantplus://offline/ref=B12D7E2787723AEA06330D46532A78F9DDBA47D1AFC6AA3EF079EA10F1024CB08677D9CED1266C54CF2FF3B4B611406ADFDA725289FC56DEDCC377XAt0G" TargetMode="External"/><Relationship Id="rId55" Type="http://schemas.openxmlformats.org/officeDocument/2006/relationships/hyperlink" Target="consultantplus://offline/ref=B12D7E2787723AEA06330D46532A78F9DDBA47D1AFC6AA3EF079EA10F1024CB08677D9CED1266C54CF2FF2B7B611406ADFDA725289FC56DEDCC377XAt0G" TargetMode="External"/><Relationship Id="rId63" Type="http://schemas.openxmlformats.org/officeDocument/2006/relationships/hyperlink" Target="consultantplus://offline/ref=B12D7E2787723AEA06330D46532A78F9DDBA47D1AFC6AA3EF079EA10F1024CB08677D9CED1266C54CF2FF5B7B611406ADFDA725289FC56DEDCC377XAt0G" TargetMode="External"/><Relationship Id="rId68" Type="http://schemas.openxmlformats.org/officeDocument/2006/relationships/hyperlink" Target="consultantplus://offline/ref=B12D7E2787723AEA06330D46532A78F9DDBA47D1AFC6AA3EF079EA10F1024CB08677D9CED1266C54CF2FF5B2B611406ADFDA725289FC56DEDCC377XAt0G" TargetMode="External"/><Relationship Id="rId76" Type="http://schemas.openxmlformats.org/officeDocument/2006/relationships/hyperlink" Target="consultantplus://offline/ref=B12D7E2787723AEA06330D46532A78F9DDBA47D1AFC7AD3DF179EA10F1024CB08677D9CED1266C54CF2DF3B7B611406ADFDA725289FC56DEDCC377XAt0G" TargetMode="External"/><Relationship Id="rId84" Type="http://schemas.openxmlformats.org/officeDocument/2006/relationships/hyperlink" Target="consultantplus://offline/ref=B12D7E2787723AEA06330D46532A78F9DDBA47D1AFC6AA3EF079EA10F1024CB08677D9CED1266C54CF2EF3B0B611406ADFDA725289FC56DEDCC377XAt0G" TargetMode="External"/><Relationship Id="rId89" Type="http://schemas.openxmlformats.org/officeDocument/2006/relationships/hyperlink" Target="consultantplus://offline/ref=B12D7E2787723AEA06330D46532A78F9DDBA47D1AFC7A834F479EA10F1024CB08677D9CED1266C54CF2FF0B5B611406ADFDA725289FC56DEDCC377XAt0G" TargetMode="External"/><Relationship Id="rId97" Type="http://schemas.openxmlformats.org/officeDocument/2006/relationships/hyperlink" Target="consultantplus://offline/ref=B12D7E2787723AEA06330D46532A78F9DDBA47D1AFC6AA3EF079EA10F1024CB08677D9CED1266C54CF2FF4B5B611406ADFDA725289FC56DEDCC377XAt0G" TargetMode="External"/><Relationship Id="rId7" Type="http://schemas.openxmlformats.org/officeDocument/2006/relationships/hyperlink" Target="consultantplus://offline/ref=B12D7E2787723AEA06330D46532A78F9DDBA47D1AFC7AD3DF179EA10F1024CB08677D9CED1266C54CF2FF1B1B611406ADFDA725289FC56DEDCC377XAt0G" TargetMode="External"/><Relationship Id="rId71" Type="http://schemas.openxmlformats.org/officeDocument/2006/relationships/hyperlink" Target="consultantplus://offline/ref=B12D7E2787723AEA06330D46532A78F9DDBA47D1AFC6AA3EF079EA10F1024CB08677D9CED1266C54CF2FF4BFB611406ADFDA725289FC56DEDCC377XAt0G" TargetMode="External"/><Relationship Id="rId92" Type="http://schemas.openxmlformats.org/officeDocument/2006/relationships/hyperlink" Target="consultantplus://offline/ref=B12D7E2787723AEA06330D46532A78F9DDBA47D1AFC7A834F479EA10F1024CB08677D9CED1266C54CF2FF0B5B611406ADFDA725289FC56DEDCC377XAt0G" TargetMode="External"/><Relationship Id="rId2" Type="http://schemas.openxmlformats.org/officeDocument/2006/relationships/styles" Target="styles.xml"/><Relationship Id="rId16" Type="http://schemas.openxmlformats.org/officeDocument/2006/relationships/hyperlink" Target="consultantplus://offline/ref=B12D7E2787723AEA06330D46532A78F9DDBA47D1AFC5AA34FF79EA10F1024CB08677D9CED1266C54CF2FF7B1B611406ADFDA725289FC56DEDCC377XAt0G" TargetMode="External"/><Relationship Id="rId29" Type="http://schemas.openxmlformats.org/officeDocument/2006/relationships/hyperlink" Target="consultantplus://offline/ref=B12D7E2787723AEA0633134B454624F0DCB21EDFAFC3A76BAA26B14DA60B46E7C138808C952B6556CA24A5E6F9101C2E8FC9725489FE55C1XDt7G" TargetMode="External"/><Relationship Id="rId11" Type="http://schemas.openxmlformats.org/officeDocument/2006/relationships/hyperlink" Target="consultantplus://offline/ref=B12D7E2787723AEA06330D46532A78F9DDBA47D1AFC5AA34FF79EA10F1024CB08677D9CED1266C54CF2FF4BEB611406ADFDA725289FC56DEDCC377XAt0G" TargetMode="External"/><Relationship Id="rId24" Type="http://schemas.openxmlformats.org/officeDocument/2006/relationships/image" Target="media/image3.wmf"/><Relationship Id="rId32" Type="http://schemas.openxmlformats.org/officeDocument/2006/relationships/hyperlink" Target="consultantplus://offline/ref=B12D7E2787723AEA06330D46532A78F9DDBA47D1AFC7AB3CF179EA10F1024CB08677D9CED1266C54CF2EF4B7B611406ADFDA725289FC56DEDCC377XAt0G" TargetMode="External"/><Relationship Id="rId37" Type="http://schemas.openxmlformats.org/officeDocument/2006/relationships/hyperlink" Target="consultantplus://offline/ref=B12D7E2787723AEA06330D46532A78F9DDBA47D1AFC7AB3CF179EA10F1024CB08677D9CED1266C54CF2EF4B7B611406ADFDA725289FC56DEDCC377XAt0G" TargetMode="External"/><Relationship Id="rId40" Type="http://schemas.openxmlformats.org/officeDocument/2006/relationships/hyperlink" Target="consultantplus://offline/ref=B12D7E2787723AEA06330D46532A78F9DDBA47D1AFC5AA34FF79EA10F1024CB08677D9CED1266C54CF2FF6B4B611406ADFDA725289FC56DEDCC377XAt0G" TargetMode="External"/><Relationship Id="rId45" Type="http://schemas.openxmlformats.org/officeDocument/2006/relationships/hyperlink" Target="consultantplus://offline/ref=B12D7E2787723AEA0633134B454624F0DCB41FDDA9C2A76BAA26B14DA60B46E7D338D880952E7354CC31F3B7BCX4tCG" TargetMode="External"/><Relationship Id="rId53" Type="http://schemas.openxmlformats.org/officeDocument/2006/relationships/hyperlink" Target="consultantplus://offline/ref=B12D7E2787723AEA06330D46532A78F9DDBA47D1AFC6AA3EF079EA10F1024CB08677D9CED1266C54CF2FF3B0B611406ADFDA725289FC56DEDCC377XAt0G" TargetMode="External"/><Relationship Id="rId58" Type="http://schemas.openxmlformats.org/officeDocument/2006/relationships/hyperlink" Target="consultantplus://offline/ref=B12D7E2787723AEA06330D46532A78F9DDBA47D1AFC6AA3EF079EA10F1024CB08677D9CED1266C54CF2FF2B4B611406ADFDA725289FC56DEDCC377XAt0G" TargetMode="External"/><Relationship Id="rId66" Type="http://schemas.openxmlformats.org/officeDocument/2006/relationships/hyperlink" Target="consultantplus://offline/ref=B12D7E2787723AEA06330D46532A78F9DDBA47D1AFC6AA3EF079EA10F1024CB08677D9CED1266C54CF2FF5B4B611406ADFDA725289FC56DEDCC377XAt0G" TargetMode="External"/><Relationship Id="rId74" Type="http://schemas.openxmlformats.org/officeDocument/2006/relationships/hyperlink" Target="consultantplus://offline/ref=B12D7E2787723AEA06330D46532A78F9DDBA47D1AFC7AD3DF179EA10F1024CB08677D9CED1266C54CF2DF0B5B611406ADFDA725289FC56DEDCC377XAt0G" TargetMode="External"/><Relationship Id="rId79" Type="http://schemas.openxmlformats.org/officeDocument/2006/relationships/hyperlink" Target="consultantplus://offline/ref=B12D7E2787723AEA06330D46532A78F9DDBA47D1AFC7AB3CF179EA10F1024CB08677D9CED1266C54CF2EF4B7B611406ADFDA725289FC56DEDCC377XAt0G" TargetMode="External"/><Relationship Id="rId87" Type="http://schemas.openxmlformats.org/officeDocument/2006/relationships/hyperlink" Target="consultantplus://offline/ref=B12D7E2787723AEA06330D46532A78F9DDBA47D1AFC7AD3DF179EA10F1024CB08677D9CED1266C54CF2CF2B7B611406ADFDA725289FC56DEDCC377XAt0G" TargetMode="External"/><Relationship Id="rId5" Type="http://schemas.openxmlformats.org/officeDocument/2006/relationships/hyperlink" Target="consultantplus://offline/ref=B12D7E2787723AEA06330D46532A78F9DDBA47D1AEC3AF39F379EA10F1024CB08677D9CED1266C54CF2FF1B1B611406ADFDA725289FC56DEDCC377XAt0G" TargetMode="External"/><Relationship Id="rId61" Type="http://schemas.openxmlformats.org/officeDocument/2006/relationships/hyperlink" Target="consultantplus://offline/ref=B12D7E2787723AEA06330D46532A78F9DDBA47D1AFC6AA3EF079EA10F1024CB08677D9CED1266C54CF2FF2B1B611406ADFDA725289FC56DEDCC377XAt0G" TargetMode="External"/><Relationship Id="rId82" Type="http://schemas.openxmlformats.org/officeDocument/2006/relationships/hyperlink" Target="consultantplus://offline/ref=B12D7E2787723AEA06330D46532A78F9DDBA47D1AFC7AB3CF179EA10F1024CB08677D9CED1266C54CF2EF4B7B611406ADFDA725289FC56DEDCC377XAt0G" TargetMode="External"/><Relationship Id="rId90" Type="http://schemas.openxmlformats.org/officeDocument/2006/relationships/hyperlink" Target="consultantplus://offline/ref=B12D7E2787723AEA06330D46532A78F9DDBA47D1AFC7A834F479EA10F1024CB08677D9CED1266C54CF2FF0B5B611406ADFDA725289FC56DEDCC377XAt0G" TargetMode="External"/><Relationship Id="rId95" Type="http://schemas.openxmlformats.org/officeDocument/2006/relationships/hyperlink" Target="consultantplus://offline/ref=B12D7E2787723AEA06330D46532A78F9DDBA47D1AFC7A834F479EA10F1024CB08677D9CED1266C54CF2FF0B5B611406ADFDA725289FC56DEDCC377XAt0G" TargetMode="External"/><Relationship Id="rId19" Type="http://schemas.openxmlformats.org/officeDocument/2006/relationships/hyperlink" Target="consultantplus://offline/ref=B12D7E2787723AEA06330D46532A78F9DDBA47D1ABCDAB38F379EA10F1024CB08677D9CED1266C54CD2FF8B2B611406ADFDA725289FC56DEDCC377XAt0G" TargetMode="External"/><Relationship Id="rId14" Type="http://schemas.openxmlformats.org/officeDocument/2006/relationships/hyperlink" Target="consultantplus://offline/ref=B12D7E2787723AEA06330D46532A78F9DDBA47D1AFC7AB3CF179EA10F1024CB08677D9CED1266C54CF2FF0B5B611406ADFDA725289FC56DEDCC377XAt0G" TargetMode="External"/><Relationship Id="rId22" Type="http://schemas.openxmlformats.org/officeDocument/2006/relationships/image" Target="media/image2.wmf"/><Relationship Id="rId27" Type="http://schemas.openxmlformats.org/officeDocument/2006/relationships/hyperlink" Target="consultantplus://offline/ref=B12D7E2787723AEA0633134B454624F0DCB21EDFAFC3A76BAA26B14DA60B46E7C138808C952B6D55C624A5E6F9101C2E8FC9725489FE55C1XDt7G" TargetMode="External"/><Relationship Id="rId30" Type="http://schemas.openxmlformats.org/officeDocument/2006/relationships/hyperlink" Target="consultantplus://offline/ref=B12D7E2787723AEA06330D46532A78F9DDBA47D1AFC5AA34FF79EA10F1024CB08677D9CED1266C54CF2FF7B0B611406ADFDA725289FC56DEDCC377XAt0G" TargetMode="External"/><Relationship Id="rId35" Type="http://schemas.openxmlformats.org/officeDocument/2006/relationships/hyperlink" Target="consultantplus://offline/ref=B12D7E2787723AEA06330D46532A78F9DDBA47D1AFC5AA34FF79EA10F1024CB08677D9CED1266C54CF2FF7BEB611406ADFDA725289FC56DEDCC377XAt0G" TargetMode="External"/><Relationship Id="rId43" Type="http://schemas.openxmlformats.org/officeDocument/2006/relationships/hyperlink" Target="consultantplus://offline/ref=B12D7E2787723AEA06330D46532A78F9DDBA47D1AFC5AA34FF79EA10F1024CB08677D9CED1266C54CF2FF6B2B611406ADFDA725289FC56DEDCC377XAt0G" TargetMode="External"/><Relationship Id="rId48" Type="http://schemas.openxmlformats.org/officeDocument/2006/relationships/hyperlink" Target="consultantplus://offline/ref=B12D7E2787723AEA06330D46532A78F9DDBA47D1AFC6AA3EF079EA10F1024CB08677D9CED1266C54CF2FF3B6B611406ADFDA725289FC56DEDCC377XAt0G" TargetMode="External"/><Relationship Id="rId56" Type="http://schemas.openxmlformats.org/officeDocument/2006/relationships/hyperlink" Target="consultantplus://offline/ref=B12D7E2787723AEA06330D46532A78F9DDBA47D1AFC6AA3EF079EA10F1024CB08677D9CED1266C54CF2FF2B6B611406ADFDA725289FC56DEDCC377XAt0G" TargetMode="External"/><Relationship Id="rId64" Type="http://schemas.openxmlformats.org/officeDocument/2006/relationships/hyperlink" Target="consultantplus://offline/ref=B12D7E2787723AEA06330D46532A78F9DDBA47D1AFC6AA3EF079EA10F1024CB08677D9CED1266C54CF2FF5B6B611406ADFDA725289FC56DEDCC377XAt0G" TargetMode="External"/><Relationship Id="rId69" Type="http://schemas.openxmlformats.org/officeDocument/2006/relationships/hyperlink" Target="consultantplus://offline/ref=B12D7E2787723AEA06330D46532A78F9DDBA47D1AFC6AA3EF079EA10F1024CB08677D9CED1266C54CF2FF5B1B611406ADFDA725289FC56DEDCC377XAt0G" TargetMode="External"/><Relationship Id="rId77" Type="http://schemas.openxmlformats.org/officeDocument/2006/relationships/hyperlink" Target="consultantplus://offline/ref=B12D7E2787723AEA06330D46532A78F9DDBA47D1AFC6AA3EF079EA10F1024CB08677D9CED1266C54CF2FF7B7B611406ADFDA725289FC56DEDCC377XAt0G" TargetMode="External"/><Relationship Id="rId100" Type="http://schemas.openxmlformats.org/officeDocument/2006/relationships/theme" Target="theme/theme1.xml"/><Relationship Id="rId8" Type="http://schemas.openxmlformats.org/officeDocument/2006/relationships/hyperlink" Target="consultantplus://offline/ref=B12D7E2787723AEA06330D46532A78F9DDBA47D1AFC6AA3EF079EA10F1024CB08677D9CED1266C54CF2FF1B2B611406ADFDA725289FC56DEDCC377XAt0G" TargetMode="External"/><Relationship Id="rId51" Type="http://schemas.openxmlformats.org/officeDocument/2006/relationships/hyperlink" Target="consultantplus://offline/ref=B12D7E2787723AEA06330D46532A78F9DDBA47D1AFC6AA3EF079EA10F1024CB08677D9CED1266C54CF2FF3B3B611406ADFDA725289FC56DEDCC377XAt0G" TargetMode="External"/><Relationship Id="rId72" Type="http://schemas.openxmlformats.org/officeDocument/2006/relationships/hyperlink" Target="consultantplus://offline/ref=B12D7E2787723AEA06330D46532A78F9DDBA47D1AFC7A834F479EA10F1024CB08677D9CED1266C54CF2FF0B5B611406ADFDA725289FC56DEDCC377XAt0G" TargetMode="External"/><Relationship Id="rId80" Type="http://schemas.openxmlformats.org/officeDocument/2006/relationships/hyperlink" Target="consultantplus://offline/ref=B12D7E2787723AEA06330D46532A78F9DDBA47D1AFC7AB3CF179EA10F1024CB08677D9CED1266C54CF2FF0B5B611406ADFDA725289FC56DEDCC377XAt0G" TargetMode="External"/><Relationship Id="rId85" Type="http://schemas.openxmlformats.org/officeDocument/2006/relationships/hyperlink" Target="consultantplus://offline/ref=B12D7E2787723AEA06330D46532A78F9DDBA47D1AFC7AD3DF179EA10F1024CB08677D9CED1266C54CF2CF0B0B611406ADFDA725289FC56DEDCC377XAt0G" TargetMode="External"/><Relationship Id="rId93" Type="http://schemas.openxmlformats.org/officeDocument/2006/relationships/hyperlink" Target="consultantplus://offline/ref=B12D7E2787723AEA06330D46532A78F9DDBA47D1AFC7A834F479EA10F1024CB08677D9CED1266C54CF2FF0B5B611406ADFDA725289FC56DEDCC377XAt0G" TargetMode="External"/><Relationship Id="rId98" Type="http://schemas.openxmlformats.org/officeDocument/2006/relationships/hyperlink" Target="consultantplus://offline/ref=B12D7E2787723AEA06330D46532A78F9DDBA47D1AFC6AA3EF079EA10F1024CB08677D9CED1266C54CF2FF4B5B611406ADFDA725289FC56DEDCC377XAt0G" TargetMode="External"/><Relationship Id="rId3" Type="http://schemas.openxmlformats.org/officeDocument/2006/relationships/settings" Target="settings.xml"/><Relationship Id="rId12" Type="http://schemas.openxmlformats.org/officeDocument/2006/relationships/hyperlink" Target="consultantplus://offline/ref=B12D7E2787723AEA06330D46532A78F9DDBA47D1AFC7A834F479EA10F1024CB08677D9CED1266C54CF2FF0B5B611406ADFDA725289FC56DEDCC377XAt0G" TargetMode="External"/><Relationship Id="rId17" Type="http://schemas.openxmlformats.org/officeDocument/2006/relationships/hyperlink" Target="consultantplus://offline/ref=B12D7E2787723AEA0633134B454624F0D4B11FDCA9CEFA61A27FBD4FA10419F0C6718C8D952B6D5CC47BA0F3E848112B94D7714995FC54XCt9G" TargetMode="External"/><Relationship Id="rId25" Type="http://schemas.openxmlformats.org/officeDocument/2006/relationships/hyperlink" Target="consultantplus://offline/ref=B12D7E2787723AEA0633134B454624F0DCB21EDFAFC3A76BAA26B14DA60B46E7C138808C952B6D55C624A5E6F9101C2E8FC9725489FE55C1XDt7G" TargetMode="External"/><Relationship Id="rId33" Type="http://schemas.openxmlformats.org/officeDocument/2006/relationships/hyperlink" Target="consultantplus://offline/ref=B12D7E2787723AEA06330D46532A78F9DDBA47D1AFC7AB3CF179EA10F1024CB08677D9CED1266C54CF2FF0B5B611406ADFDA725289FC56DEDCC377XAt0G" TargetMode="External"/><Relationship Id="rId38" Type="http://schemas.openxmlformats.org/officeDocument/2006/relationships/hyperlink" Target="consultantplus://offline/ref=B12D7E2787723AEA06330D46532A78F9DDBA47D1AFC5AA34FF79EA10F1024CB08677D9CED1266C54CF2FF6B7B611406ADFDA725289FC56DEDCC377XAt0G" TargetMode="External"/><Relationship Id="rId46" Type="http://schemas.openxmlformats.org/officeDocument/2006/relationships/hyperlink" Target="consultantplus://offline/ref=B12D7E2787723AEA06330D46532A78F9DDBA47D1AFC5AA34FF79EA10F1024CB08677D9CED1266C54CF2FF6BFB611406ADFDA725289FC56DEDCC377XAt0G" TargetMode="External"/><Relationship Id="rId59" Type="http://schemas.openxmlformats.org/officeDocument/2006/relationships/hyperlink" Target="consultantplus://offline/ref=B12D7E2787723AEA06330D46532A78F9DDBA47D1AFC6AA3EF079EA10F1024CB08677D9CED1266C54CF2FF2B3B611406ADFDA725289FC56DEDCC377XAt0G" TargetMode="External"/><Relationship Id="rId67" Type="http://schemas.openxmlformats.org/officeDocument/2006/relationships/hyperlink" Target="consultantplus://offline/ref=B12D7E2787723AEA06330D46532A78F9DDBA47D1AFC6AA3EF079EA10F1024CB08677D9CED1266C54CF2FF5B3B611406ADFDA725289FC56DEDCC377XAt0G" TargetMode="External"/><Relationship Id="rId20" Type="http://schemas.openxmlformats.org/officeDocument/2006/relationships/image" Target="media/image1.wmf"/><Relationship Id="rId41" Type="http://schemas.openxmlformats.org/officeDocument/2006/relationships/hyperlink" Target="consultantplus://offline/ref=B12D7E2787723AEA06330D46532A78F9DDBA47D1AEC3AF39F379EA10F1024CB08677D9CED1266C54CF2EF0BFB611406ADFDA725289FC56DEDCC377XAt0G" TargetMode="External"/><Relationship Id="rId54" Type="http://schemas.openxmlformats.org/officeDocument/2006/relationships/hyperlink" Target="consultantplus://offline/ref=B12D7E2787723AEA06330D46532A78F9DDBA47D1AFC6AA3EF079EA10F1024CB08677D9CED1266C54CF2FF3BEB611406ADFDA725289FC56DEDCC377XAt0G" TargetMode="External"/><Relationship Id="rId62" Type="http://schemas.openxmlformats.org/officeDocument/2006/relationships/hyperlink" Target="consultantplus://offline/ref=B12D7E2787723AEA06330D46532A78F9DDBA47D1AFC6AA3EF079EA10F1024CB08677D9CED1266C54CF2FF2BFB611406ADFDA725289FC56DEDCC377XAt0G" TargetMode="External"/><Relationship Id="rId70" Type="http://schemas.openxmlformats.org/officeDocument/2006/relationships/hyperlink" Target="consultantplus://offline/ref=B12D7E2787723AEA06330D46532A78F9DDBA47D1AFC6AA3EF079EA10F1024CB08677D9CED1266C54CF2FF5B0B611406ADFDA725289FC56DEDCC377XAt0G" TargetMode="External"/><Relationship Id="rId75" Type="http://schemas.openxmlformats.org/officeDocument/2006/relationships/hyperlink" Target="consultantplus://offline/ref=B12D7E2787723AEA06330D46532A78F9DDBA47D1AFC7AB3CF179EA10F1024CB08677D9CED1266C54CF2FF0B5B611406ADFDA725289FC56DEDCC377XAt0G" TargetMode="External"/><Relationship Id="rId83" Type="http://schemas.openxmlformats.org/officeDocument/2006/relationships/hyperlink" Target="consultantplus://offline/ref=B12D7E2787723AEA06330D46532A78F9DDBA47D1AFC7AB3CF179EA10F1024CB08677D9CED1266C54CF2FF0B5B611406ADFDA725289FC56DEDCC377XAt0G" TargetMode="External"/><Relationship Id="rId88" Type="http://schemas.openxmlformats.org/officeDocument/2006/relationships/hyperlink" Target="consultantplus://offline/ref=B12D7E2787723AEA06330D46532A78F9DDBA47D1AFC7A834F479EA10F1024CB08677D9CED1266C54CF2FF0B5B611406ADFDA725289FC56DEDCC377XAt0G" TargetMode="External"/><Relationship Id="rId91" Type="http://schemas.openxmlformats.org/officeDocument/2006/relationships/hyperlink" Target="consultantplus://offline/ref=B12D7E2787723AEA06330D46532A78F9DDBA47D1AFC7A834F479EA10F1024CB08677D9CED1266C54CF2FF0B5B611406ADFDA725289FC56DEDCC377XAt0G" TargetMode="External"/><Relationship Id="rId96" Type="http://schemas.openxmlformats.org/officeDocument/2006/relationships/hyperlink" Target="consultantplus://offline/ref=B12D7E2787723AEA06330D46532A78F9DDBA47D1AFC7A834F479EA10F1024CB08677D9CED1266C54CF2FF0B5B611406ADFDA725289FC56DEDCC377XAt0G" TargetMode="External"/><Relationship Id="rId1" Type="http://schemas.openxmlformats.org/officeDocument/2006/relationships/customXml" Target="../customXml/item1.xml"/><Relationship Id="rId6" Type="http://schemas.openxmlformats.org/officeDocument/2006/relationships/hyperlink" Target="consultantplus://offline/ref=B12D7E2787723AEA06330D46532A78F9DDBA47D1AFC5AA34FF79EA10F1024CB08677D9CED1266C54CF2FF1B1B611406ADFDA725289FC56DEDCC377XAt0G" TargetMode="External"/><Relationship Id="rId15" Type="http://schemas.openxmlformats.org/officeDocument/2006/relationships/hyperlink" Target="consultantplus://offline/ref=B12D7E2787723AEA06330D46532A78F9DDBA47D1AFC6AA3EF079EA10F1024CB08677D9CED1266C54CF2FF0B6B611406ADFDA725289FC56DEDCC377XAt0G" TargetMode="External"/><Relationship Id="rId23" Type="http://schemas.openxmlformats.org/officeDocument/2006/relationships/hyperlink" Target="consultantplus://offline/ref=B12D7E2787723AEA0633134B454624F0DCB21EDFAFC3A76BAA26B14DA60B46E7C138808C952B6D55C624A5E6F9101C2E8FC9725489FE55C1XDt7G" TargetMode="External"/><Relationship Id="rId28" Type="http://schemas.openxmlformats.org/officeDocument/2006/relationships/hyperlink" Target="consultantplus://offline/ref=B12D7E2787723AEA0633134B454624F0DCB21EDFAFC3A76BAA26B14DA60B46E7C138808C952B6556CA24A5E6F9101C2E8FC9725489FE55C1XDt7G" TargetMode="External"/><Relationship Id="rId36" Type="http://schemas.openxmlformats.org/officeDocument/2006/relationships/hyperlink" Target="consultantplus://offline/ref=B12D7E2787723AEA06330D46532A78F9DDBA47D1AFC7A834F479EA10F1024CB08677D9CED1266C54CF2FF0B5B611406ADFDA725289FC56DEDCC377XAt0G" TargetMode="External"/><Relationship Id="rId49" Type="http://schemas.openxmlformats.org/officeDocument/2006/relationships/hyperlink" Target="consultantplus://offline/ref=B12D7E2787723AEA06330D46532A78F9DDBA47D1AFC6AA3EF079EA10F1024CB08677D9CED1266C54CF2FF3B5B611406ADFDA725289FC56DEDCC377XAt0G" TargetMode="External"/><Relationship Id="rId57" Type="http://schemas.openxmlformats.org/officeDocument/2006/relationships/hyperlink" Target="consultantplus://offline/ref=B12D7E2787723AEA06330D46532A78F9DDBA47D1AFC6AA3EF079EA10F1024CB08677D9CED1266C54CF2FF2B5B611406ADFDA725289FC56DEDCC377XAt0G" TargetMode="External"/><Relationship Id="rId10" Type="http://schemas.openxmlformats.org/officeDocument/2006/relationships/hyperlink" Target="consultantplus://offline/ref=B12D7E2787723AEA06330D46532A78F9DDBA47D1AFC5AA34FF79EA10F1024CB08677D9CED1266C54CF2FF1B0B611406ADFDA725289FC56DEDCC377XAt0G" TargetMode="External"/><Relationship Id="rId31" Type="http://schemas.openxmlformats.org/officeDocument/2006/relationships/hyperlink" Target="consultantplus://offline/ref=B12D7E2787723AEA06330D46532A78F9DDBA47D1AFC7A834F479EA10F1024CB08677D9CED1266C54CF2FF0B5B611406ADFDA725289FC56DEDCC377XAt0G" TargetMode="External"/><Relationship Id="rId44" Type="http://schemas.openxmlformats.org/officeDocument/2006/relationships/hyperlink" Target="consultantplus://offline/ref=B12D7E2787723AEA06330D46532A78F9DDBA47D1AFC5AA34FF79EA10F1024CB08677D9CED1266C54CF2FF6B0B611406ADFDA725289FC56DEDCC377XAt0G" TargetMode="External"/><Relationship Id="rId52" Type="http://schemas.openxmlformats.org/officeDocument/2006/relationships/hyperlink" Target="consultantplus://offline/ref=B12D7E2787723AEA06330D46532A78F9DDBA47D1AFC6AA3EF079EA10F1024CB08677D9CED1266C54CF2FF3B2B611406ADFDA725289FC56DEDCC377XAt0G" TargetMode="External"/><Relationship Id="rId60" Type="http://schemas.openxmlformats.org/officeDocument/2006/relationships/hyperlink" Target="consultantplus://offline/ref=B12D7E2787723AEA06330D46532A78F9DDBA47D1AFC6AA3EF079EA10F1024CB08677D9CED1266C54CF2FF2B2B611406ADFDA725289FC56DEDCC377XAt0G" TargetMode="External"/><Relationship Id="rId65" Type="http://schemas.openxmlformats.org/officeDocument/2006/relationships/hyperlink" Target="consultantplus://offline/ref=B12D7E2787723AEA06330D46532A78F9DDBA47D1AFC6AA3EF079EA10F1024CB08677D9CED1266C54CF2FF5B5B611406ADFDA725289FC56DEDCC377XAt0G" TargetMode="External"/><Relationship Id="rId73" Type="http://schemas.openxmlformats.org/officeDocument/2006/relationships/hyperlink" Target="consultantplus://offline/ref=B12D7E2787723AEA06330D46532A78F9DDBA47D1AFC7AB3CF179EA10F1024CB08677D9CED1266C54CF2EF4B7B611406ADFDA725289FC56DEDCC377XAt0G" TargetMode="External"/><Relationship Id="rId78" Type="http://schemas.openxmlformats.org/officeDocument/2006/relationships/hyperlink" Target="consultantplus://offline/ref=B12D7E2787723AEA06330D46532A78F9DDBA47D1AFC7A834F479EA10F1024CB08677D9CED1266C54CF2FF0B5B611406ADFDA725289FC56DEDCC377XAt0G" TargetMode="External"/><Relationship Id="rId81" Type="http://schemas.openxmlformats.org/officeDocument/2006/relationships/hyperlink" Target="consultantplus://offline/ref=B12D7E2787723AEA06330D46532A78F9DDBA47D1AFC7A834F479EA10F1024CB08677D9CED1266C54CF2FF0B5B611406ADFDA725289FC56DEDCC377XAt0G" TargetMode="External"/><Relationship Id="rId86" Type="http://schemas.openxmlformats.org/officeDocument/2006/relationships/hyperlink" Target="consultantplus://offline/ref=B12D7E2787723AEA06330D46532A78F9DDBA47D1AFC6AA3EF079EA10F1024CB08677D9CED1266C54CF2EF4B3B611406ADFDA725289FC56DEDCC377XAt0G" TargetMode="External"/><Relationship Id="rId94" Type="http://schemas.openxmlformats.org/officeDocument/2006/relationships/hyperlink" Target="consultantplus://offline/ref=B12D7E2787723AEA06330D46532A78F9DDBA47D1AFC7A834F479EA10F1024CB08677D9CED1266C54CF2FF0B5B611406ADFDA725289FC56DEDCC377XAt0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2D7E2787723AEA06330D46532A78F9DDBA47D1AFC6AA38F279EA10F1024CB08677D9CED1266C54CF2FF5B6B611406ADFDA725289FC56DEDCC377XAt0G" TargetMode="External"/><Relationship Id="rId13" Type="http://schemas.openxmlformats.org/officeDocument/2006/relationships/hyperlink" Target="consultantplus://offline/ref=B12D7E2787723AEA06330D46532A78F9DDBA47D1AFC7AB3CF179EA10F1024CB08677D9CED1266C54CF2EF4B7B611406ADFDA725289FC56DEDCC377XAt0G" TargetMode="External"/><Relationship Id="rId18" Type="http://schemas.openxmlformats.org/officeDocument/2006/relationships/hyperlink" Target="consultantplus://offline/ref=B12D7E2787723AEA0633134B454624F0DCB019DBA0C1A76BAA26B14DA60B46E7C138808C952B6D55CF24A5E6F9101C2E8FC9725489FE55C1XDt7G" TargetMode="External"/><Relationship Id="rId39" Type="http://schemas.openxmlformats.org/officeDocument/2006/relationships/hyperlink" Target="consultantplus://offline/ref=B12D7E2787723AEA06330D46532A78F9DDBA47D1AFC7AB3CF179EA10F1024CB08677D9CED1266C54CF2FF0B5B611406ADFDA725289FC56DEDCC377XA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6E014-DF13-4DE2-8D6D-3FD785E3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12381</Words>
  <Characters>70574</Characters>
  <Application>Microsoft Office Word</Application>
  <DocSecurity>0</DocSecurity>
  <Lines>588</Lines>
  <Paragraphs>165</Paragraphs>
  <ScaleCrop>false</ScaleCrop>
  <Company/>
  <LinksUpToDate>false</LinksUpToDate>
  <CharactersWithSpaces>82790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2019-03-05T06:45:00Z</dcterms:created>
  <dcterms:modified xsi:type="dcterms:W3CDTF">2019-03-05T07:13:00Z</dcterms:modified>
</cp:coreProperties>
</file>