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42E" w:rsidRDefault="0057042E" w:rsidP="0057042E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7042E" w:rsidRDefault="0057042E" w:rsidP="0057042E">
      <w:pPr>
        <w:ind w:left="5387"/>
        <w:rPr>
          <w:sz w:val="28"/>
          <w:szCs w:val="28"/>
        </w:rPr>
      </w:pPr>
    </w:p>
    <w:p w:rsidR="0057042E" w:rsidRDefault="0057042E" w:rsidP="0057042E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7042E" w:rsidRDefault="0057042E" w:rsidP="0057042E">
      <w:pPr>
        <w:ind w:left="5387"/>
        <w:rPr>
          <w:sz w:val="28"/>
          <w:szCs w:val="28"/>
        </w:rPr>
      </w:pPr>
    </w:p>
    <w:p w:rsidR="0057042E" w:rsidRDefault="0057042E" w:rsidP="0057042E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Кировской области</w:t>
      </w:r>
    </w:p>
    <w:p w:rsidR="0057042E" w:rsidRDefault="0057042E" w:rsidP="0057042E">
      <w:pPr>
        <w:spacing w:after="720"/>
        <w:ind w:left="5387"/>
        <w:rPr>
          <w:sz w:val="28"/>
          <w:szCs w:val="28"/>
        </w:rPr>
      </w:pPr>
      <w:proofErr w:type="gramStart"/>
      <w:r w:rsidRPr="00343DE9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      </w:t>
      </w:r>
      <w:r w:rsidRPr="00343DE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proofErr w:type="gramEnd"/>
    </w:p>
    <w:p w:rsidR="0057042E" w:rsidRPr="000715AD" w:rsidRDefault="0057042E" w:rsidP="0057042E">
      <w:pPr>
        <w:pStyle w:val="ConsPlusTitle"/>
        <w:jc w:val="center"/>
        <w:rPr>
          <w:sz w:val="28"/>
          <w:szCs w:val="28"/>
        </w:rPr>
      </w:pPr>
      <w:r w:rsidRPr="000715AD">
        <w:rPr>
          <w:sz w:val="28"/>
          <w:szCs w:val="28"/>
        </w:rPr>
        <w:t>ПОЛОЖЕНИЕ</w:t>
      </w:r>
    </w:p>
    <w:p w:rsidR="0057042E" w:rsidRDefault="0057042E" w:rsidP="0057042E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4941D0">
        <w:rPr>
          <w:b/>
          <w:sz w:val="28"/>
          <w:szCs w:val="28"/>
        </w:rPr>
        <w:t>о координационном совете по туризму в Кировской области</w:t>
      </w:r>
    </w:p>
    <w:p w:rsidR="0057042E" w:rsidRPr="004941D0" w:rsidRDefault="0057042E" w:rsidP="0057042E">
      <w:pPr>
        <w:autoSpaceDE w:val="0"/>
        <w:autoSpaceDN w:val="0"/>
        <w:adjustRightInd w:val="0"/>
        <w:spacing w:after="360"/>
        <w:ind w:firstLine="709"/>
        <w:rPr>
          <w:b/>
          <w:sz w:val="28"/>
          <w:szCs w:val="28"/>
        </w:rPr>
      </w:pPr>
      <w:r w:rsidRPr="004941D0">
        <w:rPr>
          <w:b/>
          <w:sz w:val="28"/>
          <w:szCs w:val="28"/>
        </w:rPr>
        <w:t>1. Общие положения</w:t>
      </w:r>
    </w:p>
    <w:p w:rsidR="0057042E" w:rsidRPr="007F2F75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 w:rsidRPr="007F2F7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7F2F75">
        <w:rPr>
          <w:sz w:val="28"/>
          <w:szCs w:val="28"/>
        </w:rPr>
        <w:t xml:space="preserve"> Координационный совет по туризму </w:t>
      </w:r>
      <w:r>
        <w:rPr>
          <w:sz w:val="28"/>
          <w:szCs w:val="28"/>
        </w:rPr>
        <w:t>в</w:t>
      </w:r>
      <w:r w:rsidRPr="007F2F75">
        <w:rPr>
          <w:sz w:val="28"/>
          <w:szCs w:val="28"/>
        </w:rPr>
        <w:t xml:space="preserve"> Кировской области (далее </w:t>
      </w:r>
      <w:r>
        <w:rPr>
          <w:sz w:val="28"/>
          <w:szCs w:val="28"/>
        </w:rPr>
        <w:t>–</w:t>
      </w:r>
      <w:r w:rsidRPr="007F2F75">
        <w:rPr>
          <w:sz w:val="28"/>
          <w:szCs w:val="28"/>
        </w:rPr>
        <w:t xml:space="preserve"> </w:t>
      </w:r>
      <w:r>
        <w:rPr>
          <w:sz w:val="28"/>
          <w:szCs w:val="28"/>
        </w:rPr>
        <w:t>координационный с</w:t>
      </w:r>
      <w:r w:rsidRPr="007F2F75">
        <w:rPr>
          <w:sz w:val="28"/>
          <w:szCs w:val="28"/>
        </w:rPr>
        <w:t xml:space="preserve">овет) является </w:t>
      </w:r>
      <w:r>
        <w:rPr>
          <w:sz w:val="28"/>
          <w:szCs w:val="28"/>
        </w:rPr>
        <w:t xml:space="preserve">постоянно действующим </w:t>
      </w:r>
      <w:r w:rsidRPr="007F2F75">
        <w:rPr>
          <w:sz w:val="28"/>
          <w:szCs w:val="28"/>
        </w:rPr>
        <w:t>консультативн</w:t>
      </w:r>
      <w:r>
        <w:rPr>
          <w:sz w:val="28"/>
          <w:szCs w:val="28"/>
        </w:rPr>
        <w:t xml:space="preserve">ым, </w:t>
      </w:r>
      <w:r w:rsidRPr="007F2F75">
        <w:rPr>
          <w:sz w:val="28"/>
          <w:szCs w:val="28"/>
        </w:rPr>
        <w:t>совещательным органом, образованным с целью повышения эффективности проведения государственной политики в области туризма, разработки</w:t>
      </w:r>
      <w:r>
        <w:rPr>
          <w:sz w:val="28"/>
          <w:szCs w:val="28"/>
        </w:rPr>
        <w:t xml:space="preserve"> </w:t>
      </w:r>
      <w:r w:rsidRPr="007F2F75">
        <w:rPr>
          <w:sz w:val="28"/>
          <w:szCs w:val="28"/>
        </w:rPr>
        <w:t>и координации совместных предложений по основным направлениям развития туристской сферы.</w:t>
      </w:r>
    </w:p>
    <w:p w:rsidR="0057042E" w:rsidRPr="007F2F75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2F75">
        <w:rPr>
          <w:sz w:val="28"/>
          <w:szCs w:val="28"/>
        </w:rPr>
        <w:t xml:space="preserve">2. Координационный совет в своей деятельности руководствуется </w:t>
      </w:r>
      <w:hyperlink r:id="rId4" w:history="1">
        <w:r w:rsidRPr="00013D5F">
          <w:rPr>
            <w:color w:val="000000"/>
            <w:sz w:val="28"/>
            <w:szCs w:val="28"/>
          </w:rPr>
          <w:t>Конституцией</w:t>
        </w:r>
      </w:hyperlink>
      <w:r w:rsidRPr="007F2F75">
        <w:rPr>
          <w:sz w:val="28"/>
          <w:szCs w:val="28"/>
        </w:rPr>
        <w:t xml:space="preserve"> Рос</w:t>
      </w:r>
      <w:r>
        <w:rPr>
          <w:sz w:val="28"/>
          <w:szCs w:val="28"/>
        </w:rPr>
        <w:t xml:space="preserve">сийской Федерации, федеральными </w:t>
      </w:r>
      <w:r w:rsidRPr="007F2F75">
        <w:rPr>
          <w:sz w:val="28"/>
          <w:szCs w:val="28"/>
        </w:rPr>
        <w:t>законами, нормативными правовыми актами Президента Российской Федерации, законами, иными нормативными правовыми актами Российской Федерации</w:t>
      </w:r>
      <w:r>
        <w:rPr>
          <w:sz w:val="28"/>
          <w:szCs w:val="28"/>
        </w:rPr>
        <w:t xml:space="preserve"> и </w:t>
      </w:r>
      <w:r w:rsidRPr="007F2F75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, </w:t>
      </w:r>
      <w:r w:rsidRPr="007F2F75">
        <w:rPr>
          <w:sz w:val="28"/>
          <w:szCs w:val="28"/>
        </w:rPr>
        <w:t>а также настоящим Положением.</w:t>
      </w:r>
    </w:p>
    <w:p w:rsidR="0057042E" w:rsidRPr="007F2F75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2F75">
        <w:rPr>
          <w:sz w:val="28"/>
          <w:szCs w:val="28"/>
        </w:rPr>
        <w:t xml:space="preserve">3. </w:t>
      </w:r>
      <w:proofErr w:type="gramStart"/>
      <w:r w:rsidRPr="007F2F75">
        <w:rPr>
          <w:sz w:val="28"/>
          <w:szCs w:val="28"/>
        </w:rPr>
        <w:t xml:space="preserve">Координационный совет осуществляет свою деятельность </w:t>
      </w:r>
      <w:r>
        <w:rPr>
          <w:sz w:val="28"/>
          <w:szCs w:val="28"/>
        </w:rPr>
        <w:br/>
      </w:r>
      <w:r w:rsidRPr="007F2F75">
        <w:rPr>
          <w:sz w:val="28"/>
          <w:szCs w:val="28"/>
        </w:rPr>
        <w:t>во взаимодействии с федеральными органами исполнительной власти, территориальными органами федеральных органов исполнительной власти, органами исполнительной власти области, органами местного самоуправления муниципальных образований области, а также иными организациями независимо от организационно-правовых форм и форм собственности.</w:t>
      </w:r>
      <w:proofErr w:type="gramEnd"/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7F2F75">
        <w:rPr>
          <w:sz w:val="28"/>
          <w:szCs w:val="28"/>
        </w:rPr>
        <w:t>4. Координационный совет формируется из представителей органов исполнительной власти Кировской области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 согласованию в состав координационного совета входят </w:t>
      </w:r>
      <w:r w:rsidRPr="007F2F75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7F2F75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муниципальных образований области, общественных объединений, предприятий и организаций туристской индустрии Кировской области.</w:t>
      </w:r>
      <w:proofErr w:type="gramEnd"/>
    </w:p>
    <w:p w:rsidR="0057042E" w:rsidRPr="007F2F75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2F75">
        <w:rPr>
          <w:sz w:val="28"/>
          <w:szCs w:val="28"/>
        </w:rPr>
        <w:t>5. Состав координационного совета утверждается Правительством области.</w:t>
      </w:r>
    </w:p>
    <w:p w:rsidR="0057042E" w:rsidRPr="007F2F75" w:rsidRDefault="0057042E" w:rsidP="0057042E">
      <w:pPr>
        <w:pStyle w:val="ConsPlusNormal"/>
        <w:spacing w:after="36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F2F75">
        <w:rPr>
          <w:rFonts w:ascii="Times New Roman" w:hAnsi="Times New Roman" w:cs="Times New Roman"/>
          <w:sz w:val="28"/>
          <w:szCs w:val="28"/>
        </w:rPr>
        <w:t>6. Работа координационного совета организуется на принципах гласности, коллегиальности, учета мнения всех членов координационного совета.</w:t>
      </w:r>
    </w:p>
    <w:p w:rsidR="0057042E" w:rsidRPr="00364434" w:rsidRDefault="0057042E" w:rsidP="0057042E">
      <w:pPr>
        <w:autoSpaceDE w:val="0"/>
        <w:autoSpaceDN w:val="0"/>
        <w:adjustRightInd w:val="0"/>
        <w:spacing w:after="360"/>
        <w:ind w:firstLine="709"/>
        <w:rPr>
          <w:b/>
          <w:sz w:val="28"/>
          <w:szCs w:val="28"/>
        </w:rPr>
      </w:pPr>
      <w:r w:rsidRPr="00364434">
        <w:rPr>
          <w:b/>
          <w:sz w:val="28"/>
          <w:szCs w:val="28"/>
        </w:rPr>
        <w:t>2. Основные задачи и функции</w:t>
      </w:r>
      <w:r>
        <w:rPr>
          <w:b/>
          <w:sz w:val="28"/>
          <w:szCs w:val="28"/>
        </w:rPr>
        <w:t xml:space="preserve"> </w:t>
      </w:r>
      <w:r w:rsidRPr="004941D0">
        <w:rPr>
          <w:b/>
          <w:sz w:val="28"/>
          <w:szCs w:val="28"/>
        </w:rPr>
        <w:t>координационно</w:t>
      </w:r>
      <w:r>
        <w:rPr>
          <w:b/>
          <w:sz w:val="28"/>
          <w:szCs w:val="28"/>
        </w:rPr>
        <w:t>го с</w:t>
      </w:r>
      <w:r w:rsidRPr="00364434">
        <w:rPr>
          <w:b/>
          <w:sz w:val="28"/>
          <w:szCs w:val="28"/>
        </w:rPr>
        <w:t>овета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задачами Совета являются: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Рассмотрение вопросов, связанных с развитием туризма </w:t>
      </w:r>
      <w:r>
        <w:rPr>
          <w:sz w:val="28"/>
          <w:szCs w:val="28"/>
        </w:rPr>
        <w:br/>
        <w:t>в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Обеспечение согласованных действий исполнительных органов государственной власти по вопросам взаимодействия в сфере развития туризма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Определение направлений развития туризма и подготовка предложений по поддержке приоритетных направлений туристской деятельности в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Обеспечение разработки и реализации программ содействия развитию индустрии туризма в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Подготовка и внесение в установленном порядке предложений </w:t>
      </w:r>
      <w:r>
        <w:rPr>
          <w:sz w:val="28"/>
          <w:szCs w:val="28"/>
        </w:rPr>
        <w:br/>
        <w:t>по совершенствованию законодательных и иных нормативных правовых актов по вопросам, касающихся отрасли туризма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proofErr w:type="gramStart"/>
      <w:r>
        <w:rPr>
          <w:sz w:val="28"/>
          <w:szCs w:val="28"/>
        </w:rPr>
        <w:t xml:space="preserve">Координация взаимодействия исполнительных органов государственной власти, территориальных органов федеральных органов </w:t>
      </w:r>
      <w:r>
        <w:rPr>
          <w:sz w:val="28"/>
          <w:szCs w:val="28"/>
        </w:rPr>
        <w:lastRenderedPageBreak/>
        <w:t>исполнительной власти, органов местного самоуправления муниципальных образований, субъектов туристской индустрии, общественных и иных организаций Кировской области по вопросам в сфере туризма.</w:t>
      </w:r>
      <w:proofErr w:type="gramEnd"/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соответствии с основными задачами координационный совет осуществляет следующие функции: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Разработка мер по расширению межотраслевого взаимодействия </w:t>
      </w:r>
      <w:r>
        <w:rPr>
          <w:sz w:val="28"/>
          <w:szCs w:val="28"/>
        </w:rPr>
        <w:br/>
        <w:t>в сфере развития туризма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Разработка предложений по реализации программ </w:t>
      </w:r>
      <w:r>
        <w:rPr>
          <w:sz w:val="28"/>
          <w:szCs w:val="28"/>
        </w:rPr>
        <w:br/>
        <w:t>и инвестиционных проектов развития туристской отрасли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Рассмотрение предложений исполнительных органов государственной власти Кировской области, органов местного самоуправления муниципальных образований Кировской области, субъектов туристской индустрии, общественных, а также иных организаций </w:t>
      </w:r>
      <w:r>
        <w:rPr>
          <w:sz w:val="28"/>
          <w:szCs w:val="28"/>
        </w:rPr>
        <w:br/>
        <w:t xml:space="preserve">по вопросам совместной работы в сфере </w:t>
      </w:r>
      <w:proofErr w:type="gramStart"/>
      <w:r>
        <w:rPr>
          <w:sz w:val="28"/>
          <w:szCs w:val="28"/>
        </w:rPr>
        <w:t>развития индустрии туризма Кировской области</w:t>
      </w:r>
      <w:proofErr w:type="gramEnd"/>
      <w:r>
        <w:rPr>
          <w:sz w:val="28"/>
          <w:szCs w:val="28"/>
        </w:rPr>
        <w:t>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>
        <w:rPr>
          <w:sz w:val="28"/>
          <w:szCs w:val="28"/>
        </w:rPr>
        <w:t>Рассмотрение проектов федеральных законов, проектов законов Кировской области по вопросам, входящим в компетенцию координационного совета, и внесение предложений по их доработке, а также выработка предложений по совершенствованию законодательства в сфере туризма.</w:t>
      </w:r>
      <w:proofErr w:type="gramEnd"/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Рассмотрение предложений рабочих групп, образуемых координационным советом, по эффективному решению проблем развития туризма в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Обеспечение комплексного </w:t>
      </w:r>
      <w:proofErr w:type="gramStart"/>
      <w:r>
        <w:rPr>
          <w:sz w:val="28"/>
          <w:szCs w:val="28"/>
        </w:rPr>
        <w:t>анализа актуальных проблем развития туризма Кировской области</w:t>
      </w:r>
      <w:proofErr w:type="gramEnd"/>
      <w:r>
        <w:rPr>
          <w:sz w:val="28"/>
          <w:szCs w:val="28"/>
        </w:rPr>
        <w:t>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2.2.7. Координация деятельности туристских общественных организаций, действующих на территории Кировской области.</w:t>
      </w:r>
    </w:p>
    <w:p w:rsidR="0057042E" w:rsidRDefault="0057042E" w:rsidP="0057042E">
      <w:pPr>
        <w:autoSpaceDE w:val="0"/>
        <w:autoSpaceDN w:val="0"/>
        <w:adjustRightInd w:val="0"/>
        <w:spacing w:after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2.2.8. Анализ и обобщение предложений организаций и граждан, направленных на решение вопросов туризма в Кировской области, оказание содействия в их реализации.</w:t>
      </w:r>
    </w:p>
    <w:p w:rsidR="0057042E" w:rsidRPr="00364434" w:rsidRDefault="0057042E" w:rsidP="0057042E">
      <w:pPr>
        <w:pStyle w:val="ConsPlusNormal"/>
        <w:spacing w:after="360" w:line="36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64434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деятельности координационного совета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E3BE9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формируется в составе председателя, его заместителя, секретаря и других членов </w:t>
      </w:r>
      <w:r w:rsidRPr="009E3BE9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43F86">
        <w:rPr>
          <w:rFonts w:ascii="Times New Roman" w:hAnsi="Times New Roman" w:cs="Times New Roman"/>
          <w:sz w:val="28"/>
          <w:szCs w:val="28"/>
        </w:rPr>
        <w:t>.2. Председатель</w:t>
      </w:r>
      <w:r>
        <w:rPr>
          <w:sz w:val="28"/>
          <w:szCs w:val="28"/>
        </w:rPr>
        <w:t xml:space="preserve"> </w:t>
      </w:r>
      <w:r w:rsidRPr="009E3BE9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sz w:val="28"/>
          <w:szCs w:val="28"/>
        </w:rPr>
        <w:t xml:space="preserve"> </w:t>
      </w:r>
      <w:r w:rsidRPr="009E3BE9">
        <w:rPr>
          <w:rFonts w:ascii="Times New Roman" w:hAnsi="Times New Roman" w:cs="Times New Roman"/>
          <w:sz w:val="28"/>
          <w:szCs w:val="28"/>
        </w:rPr>
        <w:t>определяет основные направления деятельности координационного совета, организует его работу и ведет заседания координационного совета.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E9">
        <w:rPr>
          <w:rFonts w:ascii="Times New Roman" w:hAnsi="Times New Roman" w:cs="Times New Roman"/>
          <w:sz w:val="28"/>
          <w:szCs w:val="28"/>
        </w:rPr>
        <w:t>В отсутствие председателя его полномочия исполняет заместитель председателя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или член координационного совета, определенный председателем.</w:t>
      </w:r>
    </w:p>
    <w:p w:rsidR="0057042E" w:rsidRPr="00ED7446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46">
        <w:rPr>
          <w:rFonts w:ascii="Times New Roman" w:hAnsi="Times New Roman" w:cs="Times New Roman"/>
          <w:sz w:val="28"/>
          <w:szCs w:val="28"/>
        </w:rPr>
        <w:t>3.3. Организация проведения заседаний 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ED7446">
        <w:rPr>
          <w:rFonts w:ascii="Times New Roman" w:hAnsi="Times New Roman" w:cs="Times New Roman"/>
          <w:sz w:val="28"/>
          <w:szCs w:val="28"/>
        </w:rPr>
        <w:t xml:space="preserve">а также подготовка материалов к заседанию координационного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ED7446">
        <w:rPr>
          <w:rFonts w:ascii="Times New Roman" w:hAnsi="Times New Roman" w:cs="Times New Roman"/>
          <w:sz w:val="28"/>
          <w:szCs w:val="28"/>
        </w:rPr>
        <w:t>и проекта решения координационного совета осуществляется секретарем.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E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E3BE9">
        <w:rPr>
          <w:rFonts w:ascii="Times New Roman" w:hAnsi="Times New Roman" w:cs="Times New Roman"/>
          <w:sz w:val="28"/>
          <w:szCs w:val="28"/>
        </w:rPr>
        <w:t xml:space="preserve">. Координационный совет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9E3BE9">
        <w:rPr>
          <w:rFonts w:ascii="Times New Roman" w:hAnsi="Times New Roman" w:cs="Times New Roman"/>
          <w:sz w:val="28"/>
          <w:szCs w:val="28"/>
        </w:rPr>
        <w:t>в соответствии с планом работы, который принимается на заседании координационного совета и утверждается его председателем.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46">
        <w:rPr>
          <w:rFonts w:ascii="Times New Roman" w:hAnsi="Times New Roman" w:cs="Times New Roman"/>
          <w:sz w:val="28"/>
          <w:szCs w:val="28"/>
        </w:rPr>
        <w:t xml:space="preserve">3.5. Сведения о дате, времени, месте проведения и повестке дня заседания координационного совета доводятся до членов координационного совета и приглашенных лиц секретарем координационного совета не </w:t>
      </w:r>
      <w:proofErr w:type="gramStart"/>
      <w:r w:rsidRPr="00ED74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7446">
        <w:rPr>
          <w:rFonts w:ascii="Times New Roman" w:hAnsi="Times New Roman" w:cs="Times New Roman"/>
          <w:sz w:val="28"/>
          <w:szCs w:val="28"/>
        </w:rPr>
        <w:t xml:space="preserve"> чем за семь дней до даты проведения заседания.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446">
        <w:rPr>
          <w:rFonts w:ascii="Times New Roman" w:hAnsi="Times New Roman" w:cs="Times New Roman"/>
          <w:sz w:val="28"/>
          <w:szCs w:val="28"/>
        </w:rPr>
        <w:t xml:space="preserve">В случае экстренного созыва координационного совета информирование членов координационного совета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ED744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D744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D7446">
        <w:rPr>
          <w:rFonts w:ascii="Times New Roman" w:hAnsi="Times New Roman" w:cs="Times New Roman"/>
          <w:sz w:val="28"/>
          <w:szCs w:val="28"/>
        </w:rPr>
        <w:t xml:space="preserve"> чем за день до предполагаемой даты проведения заседания.</w:t>
      </w:r>
    </w:p>
    <w:p w:rsidR="0057042E" w:rsidRDefault="0057042E" w:rsidP="0057042E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9E3BE9">
        <w:rPr>
          <w:sz w:val="28"/>
          <w:szCs w:val="28"/>
        </w:rPr>
        <w:t xml:space="preserve">. </w:t>
      </w:r>
      <w:proofErr w:type="gramStart"/>
      <w:r w:rsidRPr="009E3BE9">
        <w:rPr>
          <w:sz w:val="28"/>
          <w:szCs w:val="28"/>
        </w:rPr>
        <w:t xml:space="preserve">На заседания координационного совета могут приглашаться представители </w:t>
      </w:r>
      <w:r w:rsidRPr="007F2F75">
        <w:rPr>
          <w:sz w:val="28"/>
          <w:szCs w:val="28"/>
        </w:rPr>
        <w:t>органов исполнительной власти Кировской области</w:t>
      </w:r>
      <w:r>
        <w:rPr>
          <w:sz w:val="28"/>
          <w:szCs w:val="28"/>
        </w:rPr>
        <w:t>,</w:t>
      </w:r>
      <w:r w:rsidRPr="007F2F75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муниципальных образований области, общественных объединений, предприятий и организаций туристской индустрии Кировской области.</w:t>
      </w:r>
      <w:proofErr w:type="gramEnd"/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BE9">
        <w:rPr>
          <w:rFonts w:ascii="Times New Roman" w:hAnsi="Times New Roman" w:cs="Times New Roman"/>
          <w:sz w:val="28"/>
          <w:szCs w:val="28"/>
        </w:rPr>
        <w:t xml:space="preserve"> В целях более оперативного осуществления деятельности координационного совета в его составе могут быть образованы рабочие группы по различным направлениям деятельности.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</w:t>
      </w:r>
      <w:r w:rsidRPr="009E3BE9">
        <w:rPr>
          <w:rFonts w:ascii="Times New Roman" w:hAnsi="Times New Roman" w:cs="Times New Roman"/>
          <w:sz w:val="28"/>
          <w:szCs w:val="28"/>
        </w:rPr>
        <w:t xml:space="preserve">. Заседания координационного совета проводятся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квартал</w:t>
      </w:r>
      <w:r w:rsidRPr="009E3BE9">
        <w:rPr>
          <w:rFonts w:ascii="Times New Roman" w:hAnsi="Times New Roman" w:cs="Times New Roman"/>
          <w:sz w:val="28"/>
          <w:szCs w:val="28"/>
        </w:rPr>
        <w:t>.</w:t>
      </w:r>
    </w:p>
    <w:p w:rsidR="0057042E" w:rsidRPr="009E3BE9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9E3BE9">
        <w:rPr>
          <w:rFonts w:ascii="Times New Roman" w:hAnsi="Times New Roman" w:cs="Times New Roman"/>
          <w:sz w:val="28"/>
          <w:szCs w:val="28"/>
        </w:rPr>
        <w:t xml:space="preserve">. Заседание Совета является правомочным, если на нем присутствует не менее </w:t>
      </w:r>
      <w:r w:rsidRPr="00872E30">
        <w:rPr>
          <w:rFonts w:ascii="Times New Roman" w:hAnsi="Times New Roman" w:cs="Times New Roman"/>
          <w:sz w:val="28"/>
          <w:szCs w:val="28"/>
        </w:rPr>
        <w:t>двух третей членов состава</w:t>
      </w:r>
      <w:r w:rsidRPr="009E3BE9">
        <w:rPr>
          <w:rFonts w:ascii="Times New Roman" w:hAnsi="Times New Roman" w:cs="Times New Roman"/>
          <w:sz w:val="28"/>
          <w:szCs w:val="28"/>
        </w:rPr>
        <w:t>.</w:t>
      </w:r>
    </w:p>
    <w:p w:rsidR="0057042E" w:rsidRPr="009E3BE9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9E3BE9">
        <w:rPr>
          <w:rFonts w:ascii="Times New Roman" w:hAnsi="Times New Roman" w:cs="Times New Roman"/>
          <w:sz w:val="28"/>
          <w:szCs w:val="28"/>
        </w:rPr>
        <w:t xml:space="preserve">. Решения координационного совета принимаются простым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E3BE9">
        <w:rPr>
          <w:rFonts w:ascii="Times New Roman" w:hAnsi="Times New Roman" w:cs="Times New Roman"/>
          <w:sz w:val="28"/>
          <w:szCs w:val="28"/>
        </w:rPr>
        <w:t>ольшинством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BE9">
        <w:rPr>
          <w:rFonts w:ascii="Times New Roman" w:hAnsi="Times New Roman" w:cs="Times New Roman"/>
          <w:sz w:val="28"/>
          <w:szCs w:val="28"/>
        </w:rPr>
        <w:t>голосов при</w:t>
      </w:r>
      <w:r>
        <w:rPr>
          <w:rFonts w:ascii="Times New Roman" w:hAnsi="Times New Roman" w:cs="Times New Roman"/>
          <w:sz w:val="28"/>
          <w:szCs w:val="28"/>
        </w:rPr>
        <w:t xml:space="preserve">сутствующих на заседании членов </w:t>
      </w:r>
      <w:r w:rsidRPr="009E3BE9">
        <w:rPr>
          <w:rFonts w:ascii="Times New Roman" w:hAnsi="Times New Roman" w:cs="Times New Roman"/>
          <w:sz w:val="28"/>
          <w:szCs w:val="28"/>
        </w:rPr>
        <w:t>координационного совета. При равенстве голосов решающим является голос председательствующего.</w:t>
      </w:r>
    </w:p>
    <w:p w:rsidR="0057042E" w:rsidRPr="009E3BE9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9E3BE9">
        <w:rPr>
          <w:rFonts w:ascii="Times New Roman" w:hAnsi="Times New Roman" w:cs="Times New Roman"/>
          <w:sz w:val="28"/>
          <w:szCs w:val="28"/>
        </w:rPr>
        <w:t>. Решения, принимаемые координационным советом, носят рекомендательный характер.</w:t>
      </w:r>
    </w:p>
    <w:p w:rsidR="0057042E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9E3BE9">
        <w:rPr>
          <w:rFonts w:ascii="Times New Roman" w:hAnsi="Times New Roman" w:cs="Times New Roman"/>
          <w:sz w:val="28"/>
          <w:szCs w:val="28"/>
        </w:rPr>
        <w:t xml:space="preserve">. Решения, принимаемые на заседании координационного совета, оформляются протоколом, который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9E3BE9">
        <w:rPr>
          <w:rFonts w:ascii="Times New Roman" w:hAnsi="Times New Roman" w:cs="Times New Roman"/>
          <w:sz w:val="28"/>
          <w:szCs w:val="28"/>
        </w:rPr>
        <w:t>и секретарем координационного совета и рассылается членам координационного совета.</w:t>
      </w:r>
    </w:p>
    <w:p w:rsidR="0057042E" w:rsidRPr="009E3BE9" w:rsidRDefault="0057042E" w:rsidP="0057042E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протокол подписывается заместителем председателя. При отсутствии обоих, протокол подписывается всеми членами </w:t>
      </w:r>
      <w:r w:rsidRPr="009E3BE9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, которые присутствовали </w:t>
      </w:r>
      <w:r>
        <w:rPr>
          <w:rFonts w:ascii="Times New Roman" w:hAnsi="Times New Roman" w:cs="Times New Roman"/>
          <w:sz w:val="28"/>
          <w:szCs w:val="28"/>
        </w:rPr>
        <w:br/>
        <w:t>на заседании.</w:t>
      </w:r>
    </w:p>
    <w:p w:rsidR="0057042E" w:rsidRPr="009E3BE9" w:rsidRDefault="0057042E" w:rsidP="0057042E">
      <w:pPr>
        <w:pStyle w:val="ConsPlusNormal"/>
        <w:spacing w:after="720" w:line="360" w:lineRule="auto"/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9E3BE9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обеспечение деятельности координационного совета осуществляется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спорта </w:t>
      </w:r>
      <w:r>
        <w:rPr>
          <w:rFonts w:ascii="Times New Roman" w:hAnsi="Times New Roman" w:cs="Times New Roman"/>
          <w:sz w:val="28"/>
          <w:szCs w:val="28"/>
        </w:rPr>
        <w:br/>
        <w:t>и молодежной политики</w:t>
      </w:r>
      <w:r w:rsidRPr="009E3BE9">
        <w:rPr>
          <w:rFonts w:ascii="Times New Roman" w:hAnsi="Times New Roman" w:cs="Times New Roman"/>
          <w:sz w:val="28"/>
          <w:szCs w:val="28"/>
        </w:rPr>
        <w:t xml:space="preserve"> Кировской области.</w:t>
      </w:r>
    </w:p>
    <w:p w:rsidR="0057042E" w:rsidRPr="007F2F75" w:rsidRDefault="0057042E" w:rsidP="0057042E">
      <w:pPr>
        <w:autoSpaceDE w:val="0"/>
        <w:autoSpaceDN w:val="0"/>
        <w:adjustRightInd w:val="0"/>
        <w:spacing w:line="30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A546FD" w:rsidRDefault="00A546FD"/>
    <w:sectPr w:rsidR="00A546FD" w:rsidSect="00E104E3">
      <w:headerReference w:type="even" r:id="rId5"/>
      <w:headerReference w:type="default" r:id="rId6"/>
      <w:headerReference w:type="first" r:id="rId7"/>
      <w:pgSz w:w="11907" w:h="16840"/>
      <w:pgMar w:top="431" w:right="851" w:bottom="709" w:left="1701" w:header="851" w:footer="282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DB" w:rsidRDefault="005704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:rsidR="00FB78DF" w:rsidRDefault="0057042E" w:rsidP="00206027">
    <w:pPr>
      <w:pStyle w:val="a3"/>
      <w:tabs>
        <w:tab w:val="clear" w:pos="4703"/>
        <w:tab w:val="clear" w:pos="9406"/>
        <w:tab w:val="left" w:pos="413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DB" w:rsidRDefault="0057042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F1D86" w:rsidRDefault="0057042E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DF" w:rsidRDefault="0057042E" w:rsidP="00CE38A8">
    <w:pPr>
      <w:pStyle w:val="a3"/>
      <w:spacing w:after="36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8pt" fillcolor="window">
          <v:imagedata r:id="rId1" o:title="GERB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42E"/>
    <w:rsid w:val="0057042E"/>
    <w:rsid w:val="00A54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2E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0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704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9A9911CF90EAB01E88E32D2A05D087D86977E2A34C66B7124D3728A7830EE0C44E52B9DBE409437665E205X2ZAK" TargetMode="External"/><Relationship Id="rId9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t700zkv</dc:creator>
  <cp:keywords/>
  <dc:description/>
  <cp:lastModifiedBy>t700zkv</cp:lastModifiedBy>
  <cp:revision>1</cp:revision>
  <dcterms:created xsi:type="dcterms:W3CDTF">2019-06-03T12:51:00Z</dcterms:created>
  <dcterms:modified xsi:type="dcterms:W3CDTF">2019-06-03T12:51:00Z</dcterms:modified>
</cp:coreProperties>
</file>